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1A18" w14:textId="77777777" w:rsidR="005758BB" w:rsidRDefault="005758BB" w:rsidP="00A94FC3">
      <w:pPr>
        <w:spacing w:after="0" w:line="24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  <w:noProof/>
        </w:rPr>
        <w:drawing>
          <wp:inline distT="0" distB="0" distL="0" distR="0" wp14:anchorId="376ED626" wp14:editId="41344AF0">
            <wp:extent cx="5715000" cy="9525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FFB9" w14:textId="0E2BB979" w:rsidR="00881BDE" w:rsidRPr="00281952" w:rsidRDefault="00A94FC3" w:rsidP="00A94FC3">
      <w:pPr>
        <w:spacing w:after="0" w:line="240" w:lineRule="auto"/>
        <w:rPr>
          <w:rFonts w:ascii="Franklin Gothic Book" w:hAnsi="Franklin Gothic Book"/>
          <w:b/>
          <w:bCs/>
        </w:rPr>
      </w:pPr>
      <w:r w:rsidRPr="00281952">
        <w:rPr>
          <w:rFonts w:ascii="Franklin Gothic Book" w:hAnsi="Franklin Gothic Book"/>
          <w:b/>
          <w:bCs/>
        </w:rPr>
        <w:t>VA AWWA</w:t>
      </w:r>
      <w:r w:rsidR="00EB1F5E">
        <w:rPr>
          <w:rFonts w:ascii="Franklin Gothic Book" w:hAnsi="Franklin Gothic Book"/>
          <w:b/>
          <w:bCs/>
        </w:rPr>
        <w:t xml:space="preserve"> </w:t>
      </w:r>
      <w:r w:rsidRPr="00281952">
        <w:rPr>
          <w:rFonts w:ascii="Franklin Gothic Book" w:hAnsi="Franklin Gothic Book"/>
          <w:b/>
          <w:bCs/>
        </w:rPr>
        <w:t>/</w:t>
      </w:r>
      <w:r w:rsidR="00EB1F5E">
        <w:rPr>
          <w:rFonts w:ascii="Franklin Gothic Book" w:hAnsi="Franklin Gothic Book"/>
          <w:b/>
          <w:bCs/>
        </w:rPr>
        <w:t xml:space="preserve"> V</w:t>
      </w:r>
      <w:r w:rsidRPr="00281952">
        <w:rPr>
          <w:rFonts w:ascii="Franklin Gothic Book" w:hAnsi="Franklin Gothic Book"/>
          <w:b/>
          <w:bCs/>
        </w:rPr>
        <w:t xml:space="preserve">WEA </w:t>
      </w:r>
      <w:r w:rsidR="00774B36" w:rsidRPr="00281952">
        <w:rPr>
          <w:rFonts w:ascii="Franklin Gothic Book" w:hAnsi="Franklin Gothic Book"/>
          <w:b/>
          <w:bCs/>
        </w:rPr>
        <w:t>Leadership Academy</w:t>
      </w:r>
      <w:r w:rsidR="00353578">
        <w:rPr>
          <w:rFonts w:ascii="Franklin Gothic Book" w:hAnsi="Franklin Gothic Book"/>
          <w:b/>
          <w:bCs/>
        </w:rPr>
        <w:tab/>
      </w:r>
      <w:r w:rsidR="00353578">
        <w:rPr>
          <w:rFonts w:ascii="Franklin Gothic Book" w:hAnsi="Franklin Gothic Book"/>
          <w:b/>
          <w:bCs/>
        </w:rPr>
        <w:tab/>
      </w:r>
    </w:p>
    <w:p w14:paraId="48374F3D" w14:textId="71FE6725" w:rsidR="00BA73BA" w:rsidRPr="00281952" w:rsidRDefault="00774B36" w:rsidP="00A94FC3">
      <w:pPr>
        <w:spacing w:line="240" w:lineRule="auto"/>
        <w:rPr>
          <w:rFonts w:ascii="Franklin Gothic Book" w:hAnsi="Franklin Gothic Book"/>
        </w:rPr>
      </w:pPr>
      <w:r w:rsidRPr="00281952">
        <w:rPr>
          <w:rFonts w:ascii="Franklin Gothic Book" w:hAnsi="Franklin Gothic Book"/>
          <w:b/>
          <w:bCs/>
        </w:rPr>
        <w:t>Typical Curriculum</w:t>
      </w:r>
      <w:r w:rsidR="00BA73BA">
        <w:rPr>
          <w:rFonts w:ascii="Franklin Gothic Book" w:hAnsi="Franklin Gothic Book"/>
          <w:b/>
          <w:bCs/>
        </w:rPr>
        <w:t>- (40 hours)</w:t>
      </w:r>
    </w:p>
    <w:p w14:paraId="43D4A5AA" w14:textId="74632C28" w:rsidR="000340C3" w:rsidRPr="00281952" w:rsidRDefault="00774B36" w:rsidP="00A25B82">
      <w:pPr>
        <w:rPr>
          <w:rFonts w:ascii="Franklin Gothic Book" w:hAnsi="Franklin Gothic Book"/>
        </w:rPr>
      </w:pPr>
      <w:r w:rsidRPr="00281952">
        <w:rPr>
          <w:rFonts w:ascii="Franklin Gothic Book" w:hAnsi="Franklin Gothic Book"/>
        </w:rPr>
        <w:t xml:space="preserve">The Leadership Academy was created for water and wastewater professionals interested in </w:t>
      </w:r>
      <w:r w:rsidR="00861B5A">
        <w:rPr>
          <w:rFonts w:ascii="Franklin Gothic Book" w:hAnsi="Franklin Gothic Book"/>
        </w:rPr>
        <w:t xml:space="preserve">honing their personal leadership abilities by </w:t>
      </w:r>
      <w:r w:rsidR="0099036F">
        <w:rPr>
          <w:rFonts w:ascii="Franklin Gothic Book" w:hAnsi="Franklin Gothic Book"/>
        </w:rPr>
        <w:t xml:space="preserve">learning </w:t>
      </w:r>
      <w:r w:rsidR="00861B5A">
        <w:rPr>
          <w:rFonts w:ascii="Franklin Gothic Book" w:hAnsi="Franklin Gothic Book"/>
        </w:rPr>
        <w:t xml:space="preserve">about </w:t>
      </w:r>
      <w:r w:rsidRPr="00281952">
        <w:rPr>
          <w:rFonts w:ascii="Franklin Gothic Book" w:hAnsi="Franklin Gothic Book"/>
        </w:rPr>
        <w:t>moral and ethical leadership, emotional intelligence, people styles, and project management.</w:t>
      </w:r>
      <w:r w:rsidR="00723BBE" w:rsidRPr="00281952">
        <w:rPr>
          <w:rFonts w:ascii="Franklin Gothic Book" w:hAnsi="Franklin Gothic Book"/>
        </w:rPr>
        <w:t xml:space="preserve"> </w:t>
      </w:r>
      <w:r w:rsidR="00A25B82" w:rsidRPr="00281952">
        <w:rPr>
          <w:rFonts w:ascii="Franklin Gothic Book" w:hAnsi="Franklin Gothic Book"/>
        </w:rPr>
        <w:t xml:space="preserve">The Leadership Academy is organized into a yearlong course beginning </w:t>
      </w:r>
      <w:r w:rsidR="00D56EB1">
        <w:rPr>
          <w:rFonts w:ascii="Franklin Gothic Book" w:hAnsi="Franklin Gothic Book"/>
        </w:rPr>
        <w:t xml:space="preserve">and concluding </w:t>
      </w:r>
      <w:r w:rsidR="00A25B82" w:rsidRPr="00281952">
        <w:rPr>
          <w:rFonts w:ascii="Franklin Gothic Book" w:hAnsi="Franklin Gothic Book"/>
        </w:rPr>
        <w:t xml:space="preserve">at </w:t>
      </w:r>
      <w:r w:rsidR="00D56EB1">
        <w:rPr>
          <w:rFonts w:ascii="Franklin Gothic Book" w:hAnsi="Franklin Gothic Book"/>
        </w:rPr>
        <w:t xml:space="preserve">successive </w:t>
      </w:r>
      <w:r w:rsidR="00A25B82" w:rsidRPr="00281952">
        <w:rPr>
          <w:rFonts w:ascii="Franklin Gothic Book" w:hAnsi="Franklin Gothic Book"/>
        </w:rPr>
        <w:t>WaterJAM</w:t>
      </w:r>
      <w:r w:rsidR="00C050A1">
        <w:rPr>
          <w:rFonts w:ascii="Franklin Gothic Book" w:hAnsi="Franklin Gothic Book"/>
        </w:rPr>
        <w:t xml:space="preserve"> conference</w:t>
      </w:r>
      <w:r w:rsidR="00D56EB1">
        <w:rPr>
          <w:rFonts w:ascii="Franklin Gothic Book" w:hAnsi="Franklin Gothic Book"/>
        </w:rPr>
        <w:t>s</w:t>
      </w:r>
      <w:r w:rsidR="00E81232" w:rsidRPr="00281952">
        <w:rPr>
          <w:rFonts w:ascii="Franklin Gothic Book" w:hAnsi="Franklin Gothic Book"/>
        </w:rPr>
        <w:t>.</w:t>
      </w:r>
      <w:r w:rsidR="00EB1F5E">
        <w:rPr>
          <w:rFonts w:ascii="Franklin Gothic Book" w:hAnsi="Franklin Gothic Book"/>
        </w:rPr>
        <w:t xml:space="preserve"> </w:t>
      </w:r>
      <w:r w:rsidR="00F90A0A" w:rsidRPr="00281952">
        <w:rPr>
          <w:rFonts w:ascii="Franklin Gothic Book" w:hAnsi="Franklin Gothic Book"/>
        </w:rPr>
        <w:t>Th</w:t>
      </w:r>
      <w:r w:rsidR="00E81232" w:rsidRPr="00281952">
        <w:rPr>
          <w:rFonts w:ascii="Franklin Gothic Book" w:hAnsi="Franklin Gothic Book"/>
        </w:rPr>
        <w:t>e</w:t>
      </w:r>
      <w:r w:rsidR="00F90A0A" w:rsidRPr="00281952">
        <w:rPr>
          <w:rFonts w:ascii="Franklin Gothic Book" w:hAnsi="Franklin Gothic Book"/>
        </w:rPr>
        <w:t xml:space="preserve"> curriculum is established to present the </w:t>
      </w:r>
      <w:r w:rsidR="008A3EC6">
        <w:rPr>
          <w:rFonts w:ascii="Franklin Gothic Book" w:hAnsi="Franklin Gothic Book"/>
        </w:rPr>
        <w:t>cohort</w:t>
      </w:r>
      <w:r w:rsidR="008A3EC6" w:rsidRPr="00281952">
        <w:rPr>
          <w:rFonts w:ascii="Franklin Gothic Book" w:hAnsi="Franklin Gothic Book"/>
        </w:rPr>
        <w:t xml:space="preserve"> </w:t>
      </w:r>
      <w:r w:rsidR="00F90A0A" w:rsidRPr="00281952">
        <w:rPr>
          <w:rFonts w:ascii="Franklin Gothic Book" w:hAnsi="Franklin Gothic Book"/>
        </w:rPr>
        <w:t xml:space="preserve">with </w:t>
      </w:r>
      <w:r w:rsidR="00283B91">
        <w:rPr>
          <w:rFonts w:ascii="Franklin Gothic Book" w:hAnsi="Franklin Gothic Book"/>
        </w:rPr>
        <w:t xml:space="preserve">some, or all, of </w:t>
      </w:r>
      <w:r w:rsidR="00F90A0A" w:rsidRPr="00281952">
        <w:rPr>
          <w:rFonts w:ascii="Franklin Gothic Book" w:hAnsi="Franklin Gothic Book"/>
        </w:rPr>
        <w:t>the following</w:t>
      </w:r>
      <w:r w:rsidR="0055349C" w:rsidRPr="00281952">
        <w:rPr>
          <w:rFonts w:ascii="Franklin Gothic Book" w:hAnsi="Franklin Gothic Book"/>
        </w:rPr>
        <w:t xml:space="preserve"> training:</w:t>
      </w:r>
    </w:p>
    <w:p w14:paraId="2764E271" w14:textId="7D93E107" w:rsidR="00616A1A" w:rsidRDefault="00DC4B1A" w:rsidP="00DC4B1A">
      <w:pPr>
        <w:rPr>
          <w:rFonts w:ascii="Franklin Gothic Book" w:hAnsi="Franklin Gothic Book"/>
        </w:rPr>
      </w:pPr>
      <w:r w:rsidRPr="000C3B2C">
        <w:rPr>
          <w:rFonts w:ascii="Franklin Gothic Book" w:hAnsi="Franklin Gothic Book"/>
          <w:b/>
        </w:rPr>
        <w:t>Program overview</w:t>
      </w:r>
      <w:r>
        <w:rPr>
          <w:rFonts w:ascii="Franklin Gothic Book" w:hAnsi="Franklin Gothic Book"/>
        </w:rPr>
        <w:t xml:space="preserve"> –Introduction to VA AWWA/WEA representatives  along with presentations on program schedule and policies.</w:t>
      </w:r>
    </w:p>
    <w:p w14:paraId="2741FA7E" w14:textId="06590F36" w:rsidR="00774B36" w:rsidRPr="00281952" w:rsidRDefault="00774B36" w:rsidP="00774B36">
      <w:pPr>
        <w:rPr>
          <w:rFonts w:ascii="Franklin Gothic Book" w:hAnsi="Franklin Gothic Book"/>
        </w:rPr>
      </w:pPr>
      <w:r w:rsidRPr="00281952">
        <w:rPr>
          <w:rFonts w:ascii="Franklin Gothic Book" w:hAnsi="Franklin Gothic Book"/>
          <w:b/>
          <w:bCs/>
        </w:rPr>
        <w:t>Real Colors Training</w:t>
      </w:r>
      <w:r w:rsidRPr="00281952">
        <w:rPr>
          <w:rFonts w:ascii="Franklin Gothic Book" w:hAnsi="Franklin Gothic Book"/>
        </w:rPr>
        <w:t xml:space="preserve"> </w:t>
      </w:r>
      <w:r w:rsidR="008A3EC6">
        <w:rPr>
          <w:rFonts w:ascii="Franklin Gothic Book" w:hAnsi="Franklin Gothic Book"/>
        </w:rPr>
        <w:t>–</w:t>
      </w:r>
      <w:r w:rsidRPr="00281952">
        <w:rPr>
          <w:rFonts w:ascii="Franklin Gothic Book" w:hAnsi="Franklin Gothic Book"/>
        </w:rPr>
        <w:t xml:space="preserve"> </w:t>
      </w:r>
      <w:r w:rsidR="002C2619">
        <w:rPr>
          <w:rFonts w:ascii="Franklin Gothic Book" w:hAnsi="Franklin Gothic Book"/>
        </w:rPr>
        <w:t>A full-day workshop, t</w:t>
      </w:r>
      <w:r w:rsidRPr="00281952">
        <w:rPr>
          <w:rFonts w:ascii="Franklin Gothic Book" w:hAnsi="Franklin Gothic Book"/>
        </w:rPr>
        <w:t>he Real Colors training center</w:t>
      </w:r>
      <w:r w:rsidR="002C2619">
        <w:rPr>
          <w:rFonts w:ascii="Franklin Gothic Book" w:hAnsi="Franklin Gothic Book"/>
        </w:rPr>
        <w:t>s</w:t>
      </w:r>
      <w:r w:rsidRPr="00281952">
        <w:rPr>
          <w:rFonts w:ascii="Franklin Gothic Book" w:hAnsi="Franklin Gothic Book"/>
        </w:rPr>
        <w:t xml:space="preserve"> around participants getting to know their natural strengths and values, as well as their natural weaknesses. The Real Colors Assessment</w:t>
      </w:r>
      <w:r w:rsidR="00901C85">
        <w:rPr>
          <w:rFonts w:ascii="Franklin Gothic Book" w:hAnsi="Franklin Gothic Book"/>
        </w:rPr>
        <w:t>, performed in advance of the workshop,</w:t>
      </w:r>
      <w:r w:rsidRPr="00281952">
        <w:rPr>
          <w:rFonts w:ascii="Franklin Gothic Book" w:hAnsi="Franklin Gothic Book"/>
        </w:rPr>
        <w:t xml:space="preserve"> is based on Jung's theories and differs from systems like the Myers-Briggs personality tests in that it has four different types, or colors.</w:t>
      </w:r>
      <w:r w:rsidR="00EB1F5E">
        <w:rPr>
          <w:rFonts w:ascii="Franklin Gothic Book" w:hAnsi="Franklin Gothic Book"/>
        </w:rPr>
        <w:t xml:space="preserve"> </w:t>
      </w:r>
      <w:r w:rsidRPr="00281952">
        <w:rPr>
          <w:rFonts w:ascii="Franklin Gothic Book" w:hAnsi="Franklin Gothic Book"/>
        </w:rPr>
        <w:t xml:space="preserve">The four colors - green, gold, orange, and blue - represent different personalities and are believed to be present in everyone in varying </w:t>
      </w:r>
      <w:r w:rsidR="00B962DA">
        <w:rPr>
          <w:rFonts w:ascii="Franklin Gothic Book" w:hAnsi="Franklin Gothic Book"/>
        </w:rPr>
        <w:t>degrees</w:t>
      </w:r>
      <w:r w:rsidRPr="00281952">
        <w:rPr>
          <w:rFonts w:ascii="Franklin Gothic Book" w:hAnsi="Franklin Gothic Book"/>
        </w:rPr>
        <w:t>. </w:t>
      </w:r>
    </w:p>
    <w:p w14:paraId="0D1607A4" w14:textId="29239167" w:rsidR="00774B36" w:rsidRPr="00281952" w:rsidRDefault="00774B36" w:rsidP="00774B36">
      <w:pPr>
        <w:rPr>
          <w:rFonts w:ascii="Franklin Gothic Book" w:hAnsi="Franklin Gothic Book"/>
        </w:rPr>
      </w:pPr>
      <w:r w:rsidRPr="00281952">
        <w:rPr>
          <w:rFonts w:ascii="Franklin Gothic Book" w:hAnsi="Franklin Gothic Book"/>
          <w:b/>
          <w:bCs/>
        </w:rPr>
        <w:t>Industry Leaders and Ethical Decision</w:t>
      </w:r>
      <w:r w:rsidR="002C2619">
        <w:rPr>
          <w:rFonts w:ascii="Franklin Gothic Book" w:hAnsi="Franklin Gothic Book"/>
          <w:b/>
          <w:bCs/>
        </w:rPr>
        <w:t>-</w:t>
      </w:r>
      <w:r w:rsidRPr="00281952">
        <w:rPr>
          <w:rFonts w:ascii="Franklin Gothic Book" w:hAnsi="Franklin Gothic Book"/>
          <w:b/>
          <w:bCs/>
        </w:rPr>
        <w:t>Making</w:t>
      </w:r>
      <w:r w:rsidR="007D737E">
        <w:rPr>
          <w:rFonts w:ascii="Franklin Gothic Book" w:hAnsi="Franklin Gothic Book"/>
          <w:b/>
          <w:bCs/>
        </w:rPr>
        <w:t xml:space="preserve"> – </w:t>
      </w:r>
      <w:r w:rsidR="007D737E" w:rsidRPr="003D645C">
        <w:rPr>
          <w:rFonts w:ascii="Franklin Gothic Book" w:hAnsi="Franklin Gothic Book"/>
        </w:rPr>
        <w:t>A</w:t>
      </w:r>
      <w:r w:rsidR="007D737E">
        <w:rPr>
          <w:rFonts w:ascii="Franklin Gothic Book" w:hAnsi="Franklin Gothic Book"/>
          <w:b/>
          <w:bCs/>
        </w:rPr>
        <w:t xml:space="preserve"> </w:t>
      </w:r>
      <w:r w:rsidR="00551AB3" w:rsidRPr="003D645C">
        <w:rPr>
          <w:rFonts w:ascii="Franklin Gothic Book" w:hAnsi="Franklin Gothic Book"/>
        </w:rPr>
        <w:t>half-day</w:t>
      </w:r>
      <w:r w:rsidRPr="00281952">
        <w:rPr>
          <w:rFonts w:ascii="Franklin Gothic Book" w:hAnsi="Franklin Gothic Book"/>
        </w:rPr>
        <w:t xml:space="preserve"> </w:t>
      </w:r>
      <w:r w:rsidR="00551AB3">
        <w:rPr>
          <w:rFonts w:ascii="Franklin Gothic Book" w:hAnsi="Franklin Gothic Book"/>
        </w:rPr>
        <w:t xml:space="preserve">workshop, </w:t>
      </w:r>
      <w:r w:rsidR="00187F5E">
        <w:rPr>
          <w:rFonts w:ascii="Franklin Gothic Book" w:hAnsi="Franklin Gothic Book"/>
        </w:rPr>
        <w:t>i</w:t>
      </w:r>
      <w:r w:rsidRPr="00281952">
        <w:rPr>
          <w:rFonts w:ascii="Franklin Gothic Book" w:hAnsi="Franklin Gothic Book"/>
        </w:rPr>
        <w:t xml:space="preserve">ndustry leaders </w:t>
      </w:r>
      <w:r w:rsidR="00187F5E">
        <w:rPr>
          <w:rFonts w:ascii="Franklin Gothic Book" w:hAnsi="Franklin Gothic Book"/>
        </w:rPr>
        <w:t xml:space="preserve">across the commonwealth </w:t>
      </w:r>
      <w:r w:rsidR="00551AB3">
        <w:rPr>
          <w:rFonts w:ascii="Franklin Gothic Book" w:hAnsi="Franklin Gothic Book"/>
        </w:rPr>
        <w:t xml:space="preserve">engage with the cohort </w:t>
      </w:r>
      <w:r w:rsidR="00187F5E">
        <w:rPr>
          <w:rFonts w:ascii="Franklin Gothic Book" w:hAnsi="Franklin Gothic Book"/>
        </w:rPr>
        <w:t xml:space="preserve">to discuss </w:t>
      </w:r>
      <w:r w:rsidRPr="00281952">
        <w:rPr>
          <w:rFonts w:ascii="Franklin Gothic Book" w:hAnsi="Franklin Gothic Book"/>
        </w:rPr>
        <w:t>tough decisions they have to make.</w:t>
      </w:r>
      <w:r w:rsidR="00EB1F5E">
        <w:rPr>
          <w:rFonts w:ascii="Franklin Gothic Book" w:hAnsi="Franklin Gothic Book"/>
        </w:rPr>
        <w:t xml:space="preserve"> </w:t>
      </w:r>
      <w:r w:rsidRPr="00281952">
        <w:rPr>
          <w:rFonts w:ascii="Franklin Gothic Book" w:hAnsi="Franklin Gothic Book"/>
        </w:rPr>
        <w:t xml:space="preserve">Distinguished leaders in our </w:t>
      </w:r>
      <w:r w:rsidR="00B962DA">
        <w:rPr>
          <w:rFonts w:ascii="Franklin Gothic Book" w:hAnsi="Franklin Gothic Book"/>
        </w:rPr>
        <w:t>sector</w:t>
      </w:r>
      <w:r w:rsidR="00B962DA" w:rsidRPr="00281952">
        <w:rPr>
          <w:rFonts w:ascii="Franklin Gothic Book" w:hAnsi="Franklin Gothic Book"/>
        </w:rPr>
        <w:t xml:space="preserve"> </w:t>
      </w:r>
      <w:r w:rsidRPr="00281952">
        <w:rPr>
          <w:rFonts w:ascii="Franklin Gothic Book" w:hAnsi="Franklin Gothic Book"/>
        </w:rPr>
        <w:t xml:space="preserve">walk the </w:t>
      </w:r>
      <w:r w:rsidR="008A3EC6">
        <w:rPr>
          <w:rFonts w:ascii="Franklin Gothic Book" w:hAnsi="Franklin Gothic Book"/>
        </w:rPr>
        <w:t>cohort</w:t>
      </w:r>
      <w:r w:rsidR="008A3EC6" w:rsidRPr="00281952">
        <w:rPr>
          <w:rFonts w:ascii="Franklin Gothic Book" w:hAnsi="Franklin Gothic Book"/>
        </w:rPr>
        <w:t xml:space="preserve"> </w:t>
      </w:r>
      <w:r w:rsidRPr="00281952">
        <w:rPr>
          <w:rFonts w:ascii="Franklin Gothic Book" w:hAnsi="Franklin Gothic Book"/>
        </w:rPr>
        <w:t xml:space="preserve">through real-life examples of difficult decisions they faced, bringing into focus skills </w:t>
      </w:r>
      <w:r w:rsidR="008A3EC6">
        <w:rPr>
          <w:rFonts w:ascii="Franklin Gothic Book" w:hAnsi="Franklin Gothic Book"/>
        </w:rPr>
        <w:t xml:space="preserve">the cohort </w:t>
      </w:r>
      <w:r w:rsidRPr="00281952">
        <w:rPr>
          <w:rFonts w:ascii="Franklin Gothic Book" w:hAnsi="Franklin Gothic Book"/>
        </w:rPr>
        <w:t>may be exposed to:</w:t>
      </w:r>
      <w:r w:rsidR="00EB1F5E">
        <w:rPr>
          <w:rFonts w:ascii="Franklin Gothic Book" w:hAnsi="Franklin Gothic Book"/>
        </w:rPr>
        <w:t xml:space="preserve"> </w:t>
      </w:r>
    </w:p>
    <w:p w14:paraId="212FC3F8" w14:textId="77777777" w:rsidR="00774B36" w:rsidRPr="00281952" w:rsidRDefault="00774B36" w:rsidP="009140CD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</w:rPr>
      </w:pPr>
      <w:r w:rsidRPr="00281952">
        <w:rPr>
          <w:rFonts w:ascii="Franklin Gothic Book" w:hAnsi="Franklin Gothic Book"/>
        </w:rPr>
        <w:t xml:space="preserve">emotional intelligence, </w:t>
      </w:r>
    </w:p>
    <w:p w14:paraId="407DCD12" w14:textId="77777777" w:rsidR="00774B36" w:rsidRPr="00281952" w:rsidRDefault="00774B36" w:rsidP="009140CD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</w:rPr>
      </w:pPr>
      <w:r w:rsidRPr="00281952">
        <w:rPr>
          <w:rFonts w:ascii="Franklin Gothic Book" w:hAnsi="Franklin Gothic Book"/>
        </w:rPr>
        <w:t xml:space="preserve">people styles, </w:t>
      </w:r>
    </w:p>
    <w:p w14:paraId="35310C6C" w14:textId="77777777" w:rsidR="00774B36" w:rsidRPr="00281952" w:rsidRDefault="00774B36" w:rsidP="009140CD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</w:rPr>
      </w:pPr>
      <w:r w:rsidRPr="00281952">
        <w:rPr>
          <w:rFonts w:ascii="Franklin Gothic Book" w:hAnsi="Franklin Gothic Book"/>
        </w:rPr>
        <w:t xml:space="preserve">motivation and teamwork, </w:t>
      </w:r>
    </w:p>
    <w:p w14:paraId="35B65FC1" w14:textId="19A22902" w:rsidR="00774B36" w:rsidRPr="00281952" w:rsidRDefault="00774B36" w:rsidP="009140CD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</w:rPr>
      </w:pPr>
      <w:r w:rsidRPr="00281952">
        <w:rPr>
          <w:rFonts w:ascii="Franklin Gothic Book" w:hAnsi="Franklin Gothic Book"/>
        </w:rPr>
        <w:t xml:space="preserve">goal setting, and </w:t>
      </w:r>
    </w:p>
    <w:p w14:paraId="73CDF761" w14:textId="4443CAE5" w:rsidR="00774B36" w:rsidRPr="00281952" w:rsidRDefault="00774B36" w:rsidP="009140CD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81952">
        <w:rPr>
          <w:rFonts w:ascii="Franklin Gothic Book" w:hAnsi="Franklin Gothic Book"/>
        </w:rPr>
        <w:t>moral and ethical leadership</w:t>
      </w:r>
      <w:r w:rsidR="00DE04B8">
        <w:rPr>
          <w:rFonts w:ascii="Franklin Gothic Book" w:hAnsi="Franklin Gothic Book"/>
        </w:rPr>
        <w:t>.</w:t>
      </w:r>
    </w:p>
    <w:p w14:paraId="14922D07" w14:textId="6EAEFB3D" w:rsidR="00B40CE2" w:rsidRPr="00281952" w:rsidRDefault="00B40CE2" w:rsidP="00B40CE2">
      <w:pPr>
        <w:rPr>
          <w:rFonts w:ascii="Franklin Gothic Book" w:hAnsi="Franklin Gothic Book"/>
        </w:rPr>
      </w:pPr>
      <w:r w:rsidRPr="00281952">
        <w:rPr>
          <w:rFonts w:ascii="Franklin Gothic Book" w:hAnsi="Franklin Gothic Book"/>
          <w:b/>
          <w:bCs/>
        </w:rPr>
        <w:t xml:space="preserve">Water </w:t>
      </w:r>
      <w:r w:rsidR="008A3EC6">
        <w:rPr>
          <w:rFonts w:ascii="Franklin Gothic Book" w:hAnsi="Franklin Gothic Book"/>
          <w:b/>
          <w:bCs/>
        </w:rPr>
        <w:t xml:space="preserve">Sector </w:t>
      </w:r>
      <w:r w:rsidRPr="00281952">
        <w:rPr>
          <w:rFonts w:ascii="Franklin Gothic Book" w:hAnsi="Franklin Gothic Book"/>
          <w:b/>
          <w:bCs/>
        </w:rPr>
        <w:t>Issues in Virginia</w:t>
      </w:r>
      <w:r w:rsidRPr="00281952">
        <w:rPr>
          <w:rFonts w:ascii="Franklin Gothic Book" w:hAnsi="Franklin Gothic Book"/>
        </w:rPr>
        <w:t xml:space="preserve"> – </w:t>
      </w:r>
      <w:r w:rsidR="00DE04B8">
        <w:rPr>
          <w:rFonts w:ascii="Franklin Gothic Book" w:hAnsi="Franklin Gothic Book"/>
        </w:rPr>
        <w:t xml:space="preserve">Over the course of the year, the program </w:t>
      </w:r>
      <w:r w:rsidR="00AF3382">
        <w:rPr>
          <w:rFonts w:ascii="Franklin Gothic Book" w:hAnsi="Franklin Gothic Book"/>
        </w:rPr>
        <w:t>brings in</w:t>
      </w:r>
      <w:r w:rsidR="00DE04B8">
        <w:rPr>
          <w:rFonts w:ascii="Franklin Gothic Book" w:hAnsi="Franklin Gothic Book"/>
        </w:rPr>
        <w:t xml:space="preserve"> </w:t>
      </w:r>
      <w:r w:rsidR="00AF3382">
        <w:rPr>
          <w:rFonts w:ascii="Franklin Gothic Book" w:hAnsi="Franklin Gothic Book"/>
        </w:rPr>
        <w:t>g</w:t>
      </w:r>
      <w:r w:rsidRPr="00281952">
        <w:rPr>
          <w:rFonts w:ascii="Franklin Gothic Book" w:hAnsi="Franklin Gothic Book"/>
        </w:rPr>
        <w:t xml:space="preserve">uest lecturers </w:t>
      </w:r>
      <w:r w:rsidR="00AF3382">
        <w:rPr>
          <w:rFonts w:ascii="Franklin Gothic Book" w:hAnsi="Franklin Gothic Book"/>
        </w:rPr>
        <w:t>t</w:t>
      </w:r>
      <w:r w:rsidR="002C2619">
        <w:rPr>
          <w:rFonts w:ascii="Franklin Gothic Book" w:hAnsi="Franklin Gothic Book"/>
        </w:rPr>
        <w:t>o</w:t>
      </w:r>
      <w:r w:rsidR="00AF3382" w:rsidRPr="00281952">
        <w:rPr>
          <w:rFonts w:ascii="Franklin Gothic Book" w:hAnsi="Franklin Gothic Book"/>
        </w:rPr>
        <w:t xml:space="preserve"> </w:t>
      </w:r>
      <w:r w:rsidRPr="00281952">
        <w:rPr>
          <w:rFonts w:ascii="Franklin Gothic Book" w:hAnsi="Franklin Gothic Book"/>
        </w:rPr>
        <w:t xml:space="preserve">present and discuss issues that affect the water and wastewater </w:t>
      </w:r>
      <w:r w:rsidR="008A3EC6">
        <w:rPr>
          <w:rFonts w:ascii="Franklin Gothic Book" w:hAnsi="Franklin Gothic Book"/>
        </w:rPr>
        <w:t>sector</w:t>
      </w:r>
      <w:r w:rsidR="008A3EC6" w:rsidRPr="00281952">
        <w:rPr>
          <w:rFonts w:ascii="Franklin Gothic Book" w:hAnsi="Franklin Gothic Book"/>
        </w:rPr>
        <w:t xml:space="preserve"> </w:t>
      </w:r>
      <w:r w:rsidRPr="00281952">
        <w:rPr>
          <w:rFonts w:ascii="Franklin Gothic Book" w:hAnsi="Franklin Gothic Book"/>
        </w:rPr>
        <w:t xml:space="preserve">in Virginia including business, staffing, and technology challenges. </w:t>
      </w:r>
    </w:p>
    <w:p w14:paraId="2BE81C52" w14:textId="20C56172" w:rsidR="00774B36" w:rsidRPr="00281952" w:rsidRDefault="00774B36" w:rsidP="00774B36">
      <w:pPr>
        <w:rPr>
          <w:rFonts w:ascii="Franklin Gothic Book" w:hAnsi="Franklin Gothic Book"/>
        </w:rPr>
      </w:pPr>
      <w:r w:rsidRPr="00281952">
        <w:rPr>
          <w:rFonts w:ascii="Franklin Gothic Book" w:hAnsi="Franklin Gothic Book"/>
          <w:b/>
          <w:bCs/>
        </w:rPr>
        <w:t>Values Based Leadership</w:t>
      </w:r>
      <w:r w:rsidR="008A3EC6">
        <w:rPr>
          <w:rFonts w:ascii="Franklin Gothic Book" w:hAnsi="Franklin Gothic Book"/>
          <w:b/>
          <w:bCs/>
        </w:rPr>
        <w:t xml:space="preserve"> </w:t>
      </w:r>
      <w:r w:rsidR="008A3EC6">
        <w:rPr>
          <w:rFonts w:ascii="Franklin Gothic Book" w:hAnsi="Franklin Gothic Book"/>
        </w:rPr>
        <w:t>–</w:t>
      </w:r>
      <w:r w:rsidRPr="00281952">
        <w:rPr>
          <w:rFonts w:ascii="Franklin Gothic Book" w:hAnsi="Franklin Gothic Book"/>
        </w:rPr>
        <w:t xml:space="preserve"> </w:t>
      </w:r>
      <w:r w:rsidR="002C2619">
        <w:rPr>
          <w:rFonts w:ascii="Franklin Gothic Book" w:hAnsi="Franklin Gothic Book"/>
        </w:rPr>
        <w:t xml:space="preserve">A </w:t>
      </w:r>
      <w:r w:rsidR="00551AB3">
        <w:rPr>
          <w:rFonts w:ascii="Franklin Gothic Book" w:hAnsi="Franklin Gothic Book"/>
        </w:rPr>
        <w:t>full</w:t>
      </w:r>
      <w:r w:rsidR="002C2619">
        <w:rPr>
          <w:rFonts w:ascii="Franklin Gothic Book" w:hAnsi="Franklin Gothic Book"/>
        </w:rPr>
        <w:t>-day workshop, p</w:t>
      </w:r>
      <w:r w:rsidR="008A3EC6">
        <w:rPr>
          <w:rFonts w:ascii="Franklin Gothic Book" w:hAnsi="Franklin Gothic Book"/>
        </w:rPr>
        <w:t>articipants</w:t>
      </w:r>
      <w:r w:rsidR="008A3EC6" w:rsidRPr="00281952">
        <w:rPr>
          <w:rFonts w:ascii="Franklin Gothic Book" w:hAnsi="Franklin Gothic Book"/>
        </w:rPr>
        <w:t xml:space="preserve"> </w:t>
      </w:r>
      <w:r w:rsidRPr="00281952">
        <w:rPr>
          <w:rFonts w:ascii="Franklin Gothic Book" w:hAnsi="Franklin Gothic Book"/>
        </w:rPr>
        <w:t>are encouraged to consider the values they prioritize and how understanding those values plays a key role in decision making.</w:t>
      </w:r>
      <w:r w:rsidR="00EB1F5E">
        <w:rPr>
          <w:rFonts w:ascii="Franklin Gothic Book" w:hAnsi="Franklin Gothic Book"/>
        </w:rPr>
        <w:t xml:space="preserve"> </w:t>
      </w:r>
      <w:r w:rsidRPr="00281952">
        <w:rPr>
          <w:rFonts w:ascii="Franklin Gothic Book" w:hAnsi="Franklin Gothic Book"/>
        </w:rPr>
        <w:t>Through group discussions and sharing of experiences, the training encourage</w:t>
      </w:r>
      <w:r w:rsidR="0001014B" w:rsidRPr="00281952">
        <w:rPr>
          <w:rFonts w:ascii="Franklin Gothic Book" w:hAnsi="Franklin Gothic Book"/>
        </w:rPr>
        <w:t>s</w:t>
      </w:r>
      <w:r w:rsidRPr="00281952">
        <w:rPr>
          <w:rFonts w:ascii="Franklin Gothic Book" w:hAnsi="Franklin Gothic Book"/>
        </w:rPr>
        <w:t xml:space="preserve"> participants to consider the values of others and use that information to establish better relationships and solve conflicts.</w:t>
      </w:r>
    </w:p>
    <w:p w14:paraId="563AE502" w14:textId="00771E10" w:rsidR="00114733" w:rsidRPr="00281952" w:rsidRDefault="00114733" w:rsidP="00114733">
      <w:pPr>
        <w:rPr>
          <w:rFonts w:ascii="Franklin Gothic Book" w:hAnsi="Franklin Gothic Book"/>
        </w:rPr>
      </w:pPr>
      <w:r w:rsidRPr="00281952">
        <w:rPr>
          <w:rFonts w:ascii="Franklin Gothic Book" w:hAnsi="Franklin Gothic Book"/>
          <w:b/>
          <w:bCs/>
        </w:rPr>
        <w:t>Emotional</w:t>
      </w:r>
      <w:r w:rsidR="00893C4E" w:rsidRPr="00281952">
        <w:rPr>
          <w:rFonts w:ascii="Franklin Gothic Book" w:hAnsi="Franklin Gothic Book"/>
          <w:b/>
          <w:bCs/>
        </w:rPr>
        <w:t xml:space="preserve"> In</w:t>
      </w:r>
      <w:r w:rsidRPr="00281952">
        <w:rPr>
          <w:rFonts w:ascii="Franklin Gothic Book" w:hAnsi="Franklin Gothic Book"/>
          <w:b/>
          <w:bCs/>
        </w:rPr>
        <w:t>telligence</w:t>
      </w:r>
      <w:r w:rsidR="0055349C" w:rsidRPr="00281952">
        <w:rPr>
          <w:rFonts w:ascii="Franklin Gothic Book" w:hAnsi="Franklin Gothic Book"/>
          <w:b/>
          <w:bCs/>
        </w:rPr>
        <w:t xml:space="preserve"> </w:t>
      </w:r>
      <w:r w:rsidR="008447A9" w:rsidRPr="00281952">
        <w:rPr>
          <w:rFonts w:ascii="Franklin Gothic Book" w:hAnsi="Franklin Gothic Book"/>
          <w:b/>
          <w:bCs/>
        </w:rPr>
        <w:t>–</w:t>
      </w:r>
      <w:r w:rsidR="0055349C" w:rsidRPr="00281952">
        <w:rPr>
          <w:rFonts w:ascii="Franklin Gothic Book" w:hAnsi="Franklin Gothic Book"/>
          <w:b/>
          <w:bCs/>
        </w:rPr>
        <w:t xml:space="preserve"> </w:t>
      </w:r>
      <w:r w:rsidR="00A04093" w:rsidRPr="003D645C">
        <w:rPr>
          <w:rFonts w:ascii="Franklin Gothic Book" w:hAnsi="Franklin Gothic Book"/>
        </w:rPr>
        <w:t>A full-day workshop,</w:t>
      </w:r>
      <w:r w:rsidR="00A04093">
        <w:rPr>
          <w:rFonts w:ascii="Franklin Gothic Book" w:hAnsi="Franklin Gothic Book"/>
          <w:b/>
          <w:bCs/>
        </w:rPr>
        <w:t xml:space="preserve"> </w:t>
      </w:r>
      <w:r w:rsidR="00A04093">
        <w:rPr>
          <w:rFonts w:ascii="Franklin Gothic Book" w:hAnsi="Franklin Gothic Book"/>
        </w:rPr>
        <w:t>d</w:t>
      </w:r>
      <w:r w:rsidR="008862FC" w:rsidRPr="00281952">
        <w:rPr>
          <w:rFonts w:ascii="Franklin Gothic Book" w:hAnsi="Franklin Gothic Book"/>
        </w:rPr>
        <w:t xml:space="preserve">iscussion centers around </w:t>
      </w:r>
      <w:r w:rsidR="00A73F29" w:rsidRPr="00281952">
        <w:rPr>
          <w:rFonts w:ascii="Franklin Gothic Book" w:hAnsi="Franklin Gothic Book"/>
        </w:rPr>
        <w:t xml:space="preserve">leader’s </w:t>
      </w:r>
      <w:r w:rsidR="00567C06" w:rsidRPr="00281952">
        <w:rPr>
          <w:rFonts w:ascii="Franklin Gothic Book" w:hAnsi="Franklin Gothic Book"/>
        </w:rPr>
        <w:t xml:space="preserve">moods, </w:t>
      </w:r>
      <w:r w:rsidR="00A73F29" w:rsidRPr="00281952">
        <w:rPr>
          <w:rFonts w:ascii="Franklin Gothic Book" w:hAnsi="Franklin Gothic Book"/>
        </w:rPr>
        <w:t>attitudes and</w:t>
      </w:r>
      <w:r w:rsidR="00590739" w:rsidRPr="00281952">
        <w:rPr>
          <w:rFonts w:ascii="Franklin Gothic Book" w:hAnsi="Franklin Gothic Book"/>
        </w:rPr>
        <w:t xml:space="preserve"> </w:t>
      </w:r>
      <w:r w:rsidR="00351B7A" w:rsidRPr="00281952">
        <w:rPr>
          <w:rFonts w:ascii="Franklin Gothic Book" w:hAnsi="Franklin Gothic Book"/>
        </w:rPr>
        <w:t>self-awareness</w:t>
      </w:r>
      <w:r w:rsidR="00590739" w:rsidRPr="00281952">
        <w:rPr>
          <w:rFonts w:ascii="Franklin Gothic Book" w:hAnsi="Franklin Gothic Book"/>
        </w:rPr>
        <w:t xml:space="preserve">, </w:t>
      </w:r>
      <w:r w:rsidR="00E93BF0" w:rsidRPr="00281952">
        <w:rPr>
          <w:rFonts w:ascii="Franklin Gothic Book" w:hAnsi="Franklin Gothic Book"/>
        </w:rPr>
        <w:t xml:space="preserve">social awareness, </w:t>
      </w:r>
      <w:r w:rsidR="00351B7A" w:rsidRPr="00281952">
        <w:rPr>
          <w:rFonts w:ascii="Franklin Gothic Book" w:hAnsi="Franklin Gothic Book"/>
        </w:rPr>
        <w:t>self-management,</w:t>
      </w:r>
      <w:r w:rsidR="00E93BF0" w:rsidRPr="00281952">
        <w:rPr>
          <w:rFonts w:ascii="Franklin Gothic Book" w:hAnsi="Franklin Gothic Book"/>
        </w:rPr>
        <w:t xml:space="preserve"> and relationship management.</w:t>
      </w:r>
      <w:r w:rsidR="00EB1F5E">
        <w:rPr>
          <w:rFonts w:ascii="Franklin Gothic Book" w:hAnsi="Franklin Gothic Book"/>
        </w:rPr>
        <w:t xml:space="preserve"> </w:t>
      </w:r>
      <w:r w:rsidR="00E93BF0" w:rsidRPr="00281952">
        <w:rPr>
          <w:rFonts w:ascii="Franklin Gothic Book" w:hAnsi="Franklin Gothic Book"/>
        </w:rPr>
        <w:t>It focuses on establishing</w:t>
      </w:r>
      <w:r w:rsidR="00A73F29" w:rsidRPr="00281952">
        <w:rPr>
          <w:rFonts w:ascii="Franklin Gothic Book" w:hAnsi="Franklin Gothic Book"/>
        </w:rPr>
        <w:t xml:space="preserve"> </w:t>
      </w:r>
      <w:r w:rsidR="008862FC" w:rsidRPr="00281952">
        <w:rPr>
          <w:rFonts w:ascii="Franklin Gothic Book" w:hAnsi="Franklin Gothic Book"/>
        </w:rPr>
        <w:t>h</w:t>
      </w:r>
      <w:r w:rsidR="00CB7C20" w:rsidRPr="00281952">
        <w:rPr>
          <w:rFonts w:ascii="Franklin Gothic Book" w:hAnsi="Franklin Gothic Book"/>
        </w:rPr>
        <w:t>igh-performing teams</w:t>
      </w:r>
      <w:r w:rsidR="008862FC" w:rsidRPr="00281952">
        <w:rPr>
          <w:rFonts w:ascii="Franklin Gothic Book" w:hAnsi="Franklin Gothic Book"/>
        </w:rPr>
        <w:t xml:space="preserve"> and</w:t>
      </w:r>
      <w:r w:rsidR="00CB7C20" w:rsidRPr="00281952">
        <w:rPr>
          <w:rFonts w:ascii="Franklin Gothic Book" w:hAnsi="Franklin Gothic Book"/>
        </w:rPr>
        <w:t xml:space="preserve"> </w:t>
      </w:r>
      <w:r w:rsidR="00351B7A" w:rsidRPr="00281952">
        <w:rPr>
          <w:rFonts w:ascii="Franklin Gothic Book" w:hAnsi="Franklin Gothic Book"/>
        </w:rPr>
        <w:t xml:space="preserve">understanding the </w:t>
      </w:r>
      <w:r w:rsidR="00847A6A" w:rsidRPr="00281952">
        <w:rPr>
          <w:rFonts w:ascii="Franklin Gothic Book" w:hAnsi="Franklin Gothic Book"/>
        </w:rPr>
        <w:t>norms of the team</w:t>
      </w:r>
      <w:r w:rsidR="00351B7A" w:rsidRPr="00281952">
        <w:rPr>
          <w:rFonts w:ascii="Franklin Gothic Book" w:hAnsi="Franklin Gothic Book"/>
        </w:rPr>
        <w:t>.</w:t>
      </w:r>
      <w:r w:rsidR="00EB1F5E">
        <w:rPr>
          <w:rFonts w:ascii="Franklin Gothic Book" w:hAnsi="Franklin Gothic Book"/>
        </w:rPr>
        <w:t xml:space="preserve"> </w:t>
      </w:r>
      <w:r w:rsidR="008A3EC6">
        <w:rPr>
          <w:rFonts w:ascii="Franklin Gothic Book" w:hAnsi="Franklin Gothic Book"/>
        </w:rPr>
        <w:t>The cohort</w:t>
      </w:r>
      <w:r w:rsidR="008A3EC6" w:rsidRPr="00281952">
        <w:rPr>
          <w:rFonts w:ascii="Franklin Gothic Book" w:hAnsi="Franklin Gothic Book"/>
        </w:rPr>
        <w:t xml:space="preserve"> </w:t>
      </w:r>
      <w:r w:rsidR="00351B7A" w:rsidRPr="00281952">
        <w:rPr>
          <w:rFonts w:ascii="Franklin Gothic Book" w:hAnsi="Franklin Gothic Book"/>
        </w:rPr>
        <w:t>will participate in a</w:t>
      </w:r>
      <w:r w:rsidR="00950A7E" w:rsidRPr="00281952">
        <w:rPr>
          <w:rFonts w:ascii="Franklin Gothic Book" w:hAnsi="Franklin Gothic Book"/>
        </w:rPr>
        <w:t xml:space="preserve"> </w:t>
      </w:r>
      <w:r w:rsidR="00351B7A" w:rsidRPr="00281952">
        <w:rPr>
          <w:rFonts w:ascii="Franklin Gothic Book" w:hAnsi="Franklin Gothic Book"/>
        </w:rPr>
        <w:t>self-assessment test.</w:t>
      </w:r>
      <w:r w:rsidR="00EB1F5E">
        <w:rPr>
          <w:rFonts w:ascii="Franklin Gothic Book" w:hAnsi="Franklin Gothic Book"/>
        </w:rPr>
        <w:t xml:space="preserve">      </w:t>
      </w:r>
      <w:r w:rsidR="0068566D" w:rsidRPr="00281952">
        <w:rPr>
          <w:rFonts w:ascii="Franklin Gothic Book" w:hAnsi="Franklin Gothic Book"/>
        </w:rPr>
        <w:t>Dr. Cheryl Young</w:t>
      </w:r>
      <w:r w:rsidR="00950A7E" w:rsidRPr="00281952">
        <w:rPr>
          <w:rFonts w:ascii="Franklin Gothic Book" w:hAnsi="Franklin Gothic Book"/>
        </w:rPr>
        <w:t xml:space="preserve"> </w:t>
      </w:r>
      <w:r w:rsidR="0007359F" w:rsidRPr="00281952">
        <w:rPr>
          <w:rFonts w:ascii="Franklin Gothic Book" w:hAnsi="Franklin Gothic Book"/>
        </w:rPr>
        <w:t xml:space="preserve">(HRSD) </w:t>
      </w:r>
      <w:r w:rsidR="003A5CC0" w:rsidRPr="00281952">
        <w:rPr>
          <w:rFonts w:ascii="Franklin Gothic Book" w:hAnsi="Franklin Gothic Book"/>
        </w:rPr>
        <w:t xml:space="preserve">guest </w:t>
      </w:r>
      <w:r w:rsidR="00950A7E" w:rsidRPr="00281952">
        <w:rPr>
          <w:rFonts w:ascii="Franklin Gothic Book" w:hAnsi="Franklin Gothic Book"/>
        </w:rPr>
        <w:t>lecture</w:t>
      </w:r>
      <w:r w:rsidR="003A5CC0" w:rsidRPr="00281952">
        <w:rPr>
          <w:rFonts w:ascii="Franklin Gothic Book" w:hAnsi="Franklin Gothic Book"/>
        </w:rPr>
        <w:t>r</w:t>
      </w:r>
    </w:p>
    <w:p w14:paraId="2C706A13" w14:textId="1E4916B8" w:rsidR="00114733" w:rsidRPr="00281952" w:rsidRDefault="00114733" w:rsidP="00114733">
      <w:pPr>
        <w:rPr>
          <w:rFonts w:ascii="Franklin Gothic Book" w:hAnsi="Franklin Gothic Book"/>
        </w:rPr>
      </w:pPr>
      <w:r w:rsidRPr="00281952">
        <w:rPr>
          <w:rFonts w:ascii="Franklin Gothic Book" w:hAnsi="Franklin Gothic Book"/>
          <w:b/>
          <w:bCs/>
        </w:rPr>
        <w:lastRenderedPageBreak/>
        <w:t>Moral and Ethical Leadership</w:t>
      </w:r>
      <w:r w:rsidR="0030452E" w:rsidRPr="00281952">
        <w:rPr>
          <w:rFonts w:ascii="Franklin Gothic Book" w:hAnsi="Franklin Gothic Book"/>
          <w:b/>
          <w:bCs/>
        </w:rPr>
        <w:t xml:space="preserve"> –</w:t>
      </w:r>
      <w:r w:rsidR="00C07023">
        <w:rPr>
          <w:rFonts w:ascii="Franklin Gothic Book" w:hAnsi="Franklin Gothic Book"/>
          <w:b/>
          <w:bCs/>
        </w:rPr>
        <w:t xml:space="preserve"> </w:t>
      </w:r>
      <w:r w:rsidR="00C07023" w:rsidRPr="003D645C">
        <w:rPr>
          <w:rFonts w:ascii="Franklin Gothic Book" w:hAnsi="Franklin Gothic Book"/>
        </w:rPr>
        <w:t xml:space="preserve">A </w:t>
      </w:r>
      <w:r w:rsidR="00C07023">
        <w:rPr>
          <w:rFonts w:ascii="Franklin Gothic Book" w:hAnsi="Franklin Gothic Book"/>
        </w:rPr>
        <w:t>full</w:t>
      </w:r>
      <w:r w:rsidR="00C07023" w:rsidRPr="003D645C">
        <w:rPr>
          <w:rFonts w:ascii="Franklin Gothic Book" w:hAnsi="Franklin Gothic Book"/>
        </w:rPr>
        <w:t>-day workshop,</w:t>
      </w:r>
      <w:r w:rsidR="00C07023">
        <w:rPr>
          <w:rFonts w:ascii="Franklin Gothic Book" w:hAnsi="Franklin Gothic Book"/>
          <w:b/>
          <w:bCs/>
        </w:rPr>
        <w:t xml:space="preserve"> </w:t>
      </w:r>
      <w:r w:rsidR="00DB3D9A" w:rsidRPr="00281952">
        <w:rPr>
          <w:rFonts w:ascii="Franklin Gothic Book" w:hAnsi="Franklin Gothic Book"/>
        </w:rPr>
        <w:t xml:space="preserve">Business </w:t>
      </w:r>
      <w:r w:rsidR="009941F0" w:rsidRPr="00281952">
        <w:rPr>
          <w:rFonts w:ascii="Franklin Gothic Book" w:hAnsi="Franklin Gothic Book"/>
        </w:rPr>
        <w:t>e</w:t>
      </w:r>
      <w:r w:rsidR="00DB3D9A" w:rsidRPr="00281952">
        <w:rPr>
          <w:rFonts w:ascii="Franklin Gothic Book" w:hAnsi="Franklin Gothic Book"/>
        </w:rPr>
        <w:t xml:space="preserve">thics for managers and leaders, </w:t>
      </w:r>
      <w:r w:rsidR="006B1789" w:rsidRPr="00281952">
        <w:rPr>
          <w:rFonts w:ascii="Franklin Gothic Book" w:hAnsi="Franklin Gothic Book"/>
        </w:rPr>
        <w:t>ethical crisis management</w:t>
      </w:r>
      <w:r w:rsidR="002F5741" w:rsidRPr="00281952">
        <w:rPr>
          <w:rFonts w:ascii="Franklin Gothic Book" w:hAnsi="Franklin Gothic Book"/>
        </w:rPr>
        <w:t xml:space="preserve">, </w:t>
      </w:r>
      <w:r w:rsidR="009941F0" w:rsidRPr="00281952">
        <w:rPr>
          <w:rFonts w:ascii="Franklin Gothic Book" w:hAnsi="Franklin Gothic Book"/>
        </w:rPr>
        <w:t>and e</w:t>
      </w:r>
      <w:r w:rsidR="00752FFC" w:rsidRPr="00281952">
        <w:rPr>
          <w:rFonts w:ascii="Franklin Gothic Book" w:hAnsi="Franklin Gothic Book"/>
        </w:rPr>
        <w:t>thical traps for leaders</w:t>
      </w:r>
      <w:r w:rsidR="009941F0" w:rsidRPr="00281952">
        <w:rPr>
          <w:rFonts w:ascii="Franklin Gothic Book" w:hAnsi="Franklin Gothic Book"/>
        </w:rPr>
        <w:t xml:space="preserve"> are discussed.</w:t>
      </w:r>
      <w:r w:rsidR="00EB1F5E">
        <w:rPr>
          <w:rFonts w:ascii="Franklin Gothic Book" w:hAnsi="Franklin Gothic Book"/>
        </w:rPr>
        <w:t xml:space="preserve"> </w:t>
      </w:r>
      <w:r w:rsidR="0030452E" w:rsidRPr="00281952">
        <w:rPr>
          <w:rFonts w:ascii="Franklin Gothic Book" w:hAnsi="Franklin Gothic Book"/>
        </w:rPr>
        <w:t xml:space="preserve">Ethics discussions with </w:t>
      </w:r>
      <w:r w:rsidR="00574893" w:rsidRPr="00281952">
        <w:rPr>
          <w:rFonts w:ascii="Franklin Gothic Book" w:hAnsi="Franklin Gothic Book"/>
        </w:rPr>
        <w:t>guest i</w:t>
      </w:r>
      <w:r w:rsidR="0030452E" w:rsidRPr="00281952">
        <w:rPr>
          <w:rFonts w:ascii="Franklin Gothic Book" w:hAnsi="Franklin Gothic Book"/>
        </w:rPr>
        <w:t xml:space="preserve">ndustry </w:t>
      </w:r>
      <w:r w:rsidR="00574893" w:rsidRPr="00281952">
        <w:rPr>
          <w:rFonts w:ascii="Franklin Gothic Book" w:hAnsi="Franklin Gothic Book"/>
        </w:rPr>
        <w:t>l</w:t>
      </w:r>
      <w:r w:rsidR="0030452E" w:rsidRPr="00281952">
        <w:rPr>
          <w:rFonts w:ascii="Franklin Gothic Book" w:hAnsi="Franklin Gothic Book"/>
        </w:rPr>
        <w:t>eaders</w:t>
      </w:r>
      <w:r w:rsidR="00574893" w:rsidRPr="00281952">
        <w:rPr>
          <w:rFonts w:ascii="Franklin Gothic Book" w:hAnsi="Franklin Gothic Book"/>
        </w:rPr>
        <w:t xml:space="preserve"> will take place.</w:t>
      </w:r>
      <w:r w:rsidR="00EB1F5E">
        <w:rPr>
          <w:rFonts w:ascii="Franklin Gothic Book" w:hAnsi="Franklin Gothic Book"/>
        </w:rPr>
        <w:t xml:space="preserve">           </w:t>
      </w:r>
      <w:r w:rsidR="00AF7431" w:rsidRPr="00281952">
        <w:rPr>
          <w:rFonts w:ascii="Franklin Gothic Book" w:hAnsi="Franklin Gothic Book"/>
        </w:rPr>
        <w:t xml:space="preserve"> </w:t>
      </w:r>
      <w:r w:rsidR="00DD14AD" w:rsidRPr="00281952">
        <w:rPr>
          <w:rFonts w:ascii="Franklin Gothic Book" w:hAnsi="Franklin Gothic Book"/>
        </w:rPr>
        <w:t xml:space="preserve">Sharon Amoss </w:t>
      </w:r>
      <w:r w:rsidR="0007359F" w:rsidRPr="00281952">
        <w:rPr>
          <w:rFonts w:ascii="Franklin Gothic Book" w:hAnsi="Franklin Gothic Book"/>
        </w:rPr>
        <w:t>(</w:t>
      </w:r>
      <w:r w:rsidR="00DD14AD" w:rsidRPr="00281952">
        <w:rPr>
          <w:rFonts w:ascii="Franklin Gothic Book" w:hAnsi="Franklin Gothic Book"/>
        </w:rPr>
        <w:t>InnerWill</w:t>
      </w:r>
      <w:r w:rsidR="0007359F" w:rsidRPr="00281952">
        <w:rPr>
          <w:rFonts w:ascii="Franklin Gothic Book" w:hAnsi="Franklin Gothic Book"/>
        </w:rPr>
        <w:t>)</w:t>
      </w:r>
      <w:r w:rsidR="00574893" w:rsidRPr="00281952">
        <w:rPr>
          <w:rFonts w:ascii="Franklin Gothic Book" w:hAnsi="Franklin Gothic Book"/>
        </w:rPr>
        <w:t xml:space="preserve"> guest lecturer</w:t>
      </w:r>
    </w:p>
    <w:p w14:paraId="0ED75D99" w14:textId="77777777" w:rsidR="00C60EC3" w:rsidRDefault="00114733" w:rsidP="002A1969">
      <w:pPr>
        <w:rPr>
          <w:rFonts w:ascii="Franklin Gothic Book" w:hAnsi="Franklin Gothic Book"/>
        </w:rPr>
      </w:pPr>
      <w:r w:rsidRPr="00281952">
        <w:rPr>
          <w:rFonts w:ascii="Franklin Gothic Book" w:hAnsi="Franklin Gothic Book"/>
          <w:b/>
          <w:bCs/>
        </w:rPr>
        <w:t>People Styles and Motivation</w:t>
      </w:r>
      <w:r w:rsidR="00296EF2" w:rsidRPr="00281952">
        <w:rPr>
          <w:rFonts w:ascii="Franklin Gothic Book" w:hAnsi="Franklin Gothic Book"/>
          <w:b/>
          <w:bCs/>
        </w:rPr>
        <w:t xml:space="preserve"> – </w:t>
      </w:r>
      <w:r w:rsidR="00C07023" w:rsidRPr="004C3A35">
        <w:rPr>
          <w:rFonts w:ascii="Franklin Gothic Book" w:hAnsi="Franklin Gothic Book"/>
        </w:rPr>
        <w:t>A half-day workshop,</w:t>
      </w:r>
      <w:r w:rsidR="00C07023">
        <w:rPr>
          <w:rFonts w:ascii="Franklin Gothic Book" w:hAnsi="Franklin Gothic Book"/>
          <w:b/>
          <w:bCs/>
        </w:rPr>
        <w:t xml:space="preserve"> </w:t>
      </w:r>
      <w:r w:rsidR="00C07023" w:rsidRPr="003D645C">
        <w:rPr>
          <w:rFonts w:ascii="Franklin Gothic Book" w:hAnsi="Franklin Gothic Book"/>
        </w:rPr>
        <w:t xml:space="preserve">motivational </w:t>
      </w:r>
      <w:r w:rsidR="00AA4E59" w:rsidRPr="003D645C">
        <w:rPr>
          <w:rFonts w:ascii="Franklin Gothic Book" w:hAnsi="Franklin Gothic Book"/>
        </w:rPr>
        <w:t xml:space="preserve">opportunities and </w:t>
      </w:r>
      <w:r w:rsidR="00C07023" w:rsidRPr="003D645C">
        <w:rPr>
          <w:rFonts w:ascii="Franklin Gothic Book" w:hAnsi="Franklin Gothic Book"/>
        </w:rPr>
        <w:t>tactics are discussed</w:t>
      </w:r>
      <w:r w:rsidR="00AA4E59">
        <w:rPr>
          <w:rFonts w:ascii="Franklin Gothic Book" w:hAnsi="Franklin Gothic Book"/>
        </w:rPr>
        <w:t xml:space="preserve"> to establish the</w:t>
      </w:r>
      <w:r w:rsidR="008636D4">
        <w:rPr>
          <w:rFonts w:ascii="Franklin Gothic Book" w:hAnsi="Franklin Gothic Book"/>
          <w:b/>
          <w:bCs/>
        </w:rPr>
        <w:t xml:space="preserve"> </w:t>
      </w:r>
      <w:r w:rsidR="00A9799D" w:rsidRPr="003D645C">
        <w:rPr>
          <w:rFonts w:ascii="Franklin Gothic Book" w:hAnsi="Franklin Gothic Book"/>
        </w:rPr>
        <w:t>myriad of differing manners in which one can lead.</w:t>
      </w:r>
      <w:r w:rsidR="00A9799D">
        <w:rPr>
          <w:rFonts w:ascii="Franklin Gothic Book" w:hAnsi="Franklin Gothic Book"/>
          <w:b/>
          <w:bCs/>
        </w:rPr>
        <w:t xml:space="preserve"> </w:t>
      </w:r>
      <w:r w:rsidR="00664A3D" w:rsidRPr="00281952">
        <w:rPr>
          <w:rFonts w:ascii="Franklin Gothic Book" w:hAnsi="Franklin Gothic Book"/>
        </w:rPr>
        <w:t>L</w:t>
      </w:r>
      <w:r w:rsidR="00296EF2" w:rsidRPr="00281952">
        <w:rPr>
          <w:rFonts w:ascii="Franklin Gothic Book" w:hAnsi="Franklin Gothic Book"/>
        </w:rPr>
        <w:t xml:space="preserve">ooking for changes in people’s behavior, </w:t>
      </w:r>
      <w:r w:rsidR="00664A3D" w:rsidRPr="00281952">
        <w:rPr>
          <w:rFonts w:ascii="Franklin Gothic Book" w:hAnsi="Franklin Gothic Book"/>
        </w:rPr>
        <w:t>influencing others,</w:t>
      </w:r>
      <w:r w:rsidR="00537C64" w:rsidRPr="00281952">
        <w:rPr>
          <w:rFonts w:ascii="Franklin Gothic Book" w:hAnsi="Franklin Gothic Book"/>
        </w:rPr>
        <w:t xml:space="preserve"> and</w:t>
      </w:r>
      <w:r w:rsidR="00664A3D" w:rsidRPr="00281952">
        <w:rPr>
          <w:rFonts w:ascii="Franklin Gothic Book" w:hAnsi="Franklin Gothic Book"/>
        </w:rPr>
        <w:t xml:space="preserve"> </w:t>
      </w:r>
      <w:r w:rsidR="00723A3B" w:rsidRPr="00281952">
        <w:rPr>
          <w:rFonts w:ascii="Franklin Gothic Book" w:hAnsi="Franklin Gothic Book"/>
        </w:rPr>
        <w:t>team member belonging</w:t>
      </w:r>
      <w:r w:rsidR="00526B90" w:rsidRPr="00281952">
        <w:rPr>
          <w:rFonts w:ascii="Franklin Gothic Book" w:hAnsi="Franklin Gothic Book"/>
        </w:rPr>
        <w:t>, inclusion</w:t>
      </w:r>
      <w:r w:rsidR="002A1969" w:rsidRPr="00281952">
        <w:rPr>
          <w:rFonts w:ascii="Franklin Gothic Book" w:hAnsi="Franklin Gothic Book"/>
        </w:rPr>
        <w:t>,</w:t>
      </w:r>
      <w:r w:rsidR="00526B90" w:rsidRPr="00281952">
        <w:rPr>
          <w:rFonts w:ascii="Franklin Gothic Book" w:hAnsi="Franklin Gothic Book"/>
        </w:rPr>
        <w:t xml:space="preserve"> and </w:t>
      </w:r>
      <w:r w:rsidR="00723A3B" w:rsidRPr="00281952">
        <w:rPr>
          <w:rFonts w:ascii="Franklin Gothic Book" w:hAnsi="Franklin Gothic Book"/>
        </w:rPr>
        <w:t>diversity</w:t>
      </w:r>
      <w:r w:rsidR="00537C64" w:rsidRPr="00281952">
        <w:rPr>
          <w:rFonts w:ascii="Franklin Gothic Book" w:hAnsi="Franklin Gothic Book"/>
        </w:rPr>
        <w:t xml:space="preserve"> are discussed.</w:t>
      </w:r>
      <w:r w:rsidR="00723A3B" w:rsidRPr="00281952">
        <w:rPr>
          <w:rFonts w:ascii="Franklin Gothic Book" w:hAnsi="Franklin Gothic Book"/>
        </w:rPr>
        <w:t xml:space="preserve"> </w:t>
      </w:r>
    </w:p>
    <w:p w14:paraId="15A10828" w14:textId="75FEA702" w:rsidR="002A1969" w:rsidRPr="00281952" w:rsidRDefault="00537A84" w:rsidP="002A1969">
      <w:pPr>
        <w:rPr>
          <w:rFonts w:ascii="Franklin Gothic Book" w:hAnsi="Franklin Gothic Book"/>
          <w:b/>
          <w:bCs/>
        </w:rPr>
      </w:pPr>
      <w:r w:rsidRPr="003D645C">
        <w:rPr>
          <w:rFonts w:ascii="Franklin Gothic Book" w:hAnsi="Franklin Gothic Book"/>
          <w:b/>
          <w:bCs/>
        </w:rPr>
        <w:t>Dysfunctional Teams</w:t>
      </w:r>
      <w:r>
        <w:rPr>
          <w:rFonts w:ascii="Franklin Gothic Book" w:hAnsi="Franklin Gothic Book"/>
        </w:rPr>
        <w:t xml:space="preserve"> </w:t>
      </w:r>
      <w:r w:rsidR="007E0105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 xml:space="preserve"> </w:t>
      </w:r>
      <w:r w:rsidR="007E0105">
        <w:rPr>
          <w:rFonts w:ascii="Franklin Gothic Book" w:hAnsi="Franklin Gothic Book"/>
        </w:rPr>
        <w:t xml:space="preserve">The cohort will engage in </w:t>
      </w:r>
      <w:r w:rsidR="002A1969" w:rsidRPr="00281952">
        <w:rPr>
          <w:rFonts w:ascii="Franklin Gothic Book" w:hAnsi="Franklin Gothic Book"/>
        </w:rPr>
        <w:t>discussion o</w:t>
      </w:r>
      <w:r w:rsidR="007E0105">
        <w:rPr>
          <w:rFonts w:ascii="Franklin Gothic Book" w:hAnsi="Franklin Gothic Book"/>
        </w:rPr>
        <w:t xml:space="preserve">f what </w:t>
      </w:r>
      <w:r w:rsidR="004F54D1">
        <w:rPr>
          <w:rFonts w:ascii="Franklin Gothic Book" w:hAnsi="Franklin Gothic Book"/>
        </w:rPr>
        <w:t xml:space="preserve">causes </w:t>
      </w:r>
      <w:r w:rsidR="007E0105">
        <w:rPr>
          <w:rFonts w:ascii="Franklin Gothic Book" w:hAnsi="Franklin Gothic Book"/>
        </w:rPr>
        <w:t xml:space="preserve">team </w:t>
      </w:r>
      <w:r w:rsidR="008A3EC6" w:rsidRPr="00281952">
        <w:rPr>
          <w:rFonts w:ascii="Franklin Gothic Book" w:hAnsi="Franklin Gothic Book"/>
        </w:rPr>
        <w:t>dysfunction</w:t>
      </w:r>
      <w:r w:rsidR="004F54D1">
        <w:rPr>
          <w:rFonts w:ascii="Franklin Gothic Book" w:hAnsi="Franklin Gothic Book"/>
        </w:rPr>
        <w:t xml:space="preserve"> </w:t>
      </w:r>
      <w:r w:rsidR="00EB1F5E">
        <w:rPr>
          <w:rFonts w:ascii="Franklin Gothic Book" w:hAnsi="Franklin Gothic Book"/>
        </w:rPr>
        <w:t>as comparison</w:t>
      </w:r>
      <w:r w:rsidR="004F54D1">
        <w:rPr>
          <w:rFonts w:ascii="Franklin Gothic Book" w:hAnsi="Franklin Gothic Book"/>
        </w:rPr>
        <w:t xml:space="preserve"> to </w:t>
      </w:r>
      <w:r w:rsidR="00D12CC5">
        <w:rPr>
          <w:rFonts w:ascii="Franklin Gothic Book" w:hAnsi="Franklin Gothic Book"/>
        </w:rPr>
        <w:t>fully functional and effective teams</w:t>
      </w:r>
      <w:r w:rsidR="009B402E" w:rsidRPr="00281952">
        <w:rPr>
          <w:rFonts w:ascii="Franklin Gothic Book" w:hAnsi="Franklin Gothic Book"/>
        </w:rPr>
        <w:t>.</w:t>
      </w:r>
      <w:r w:rsidR="002A1969" w:rsidRPr="00281952">
        <w:rPr>
          <w:rFonts w:ascii="Franklin Gothic Book" w:hAnsi="Franklin Gothic Book"/>
          <w:b/>
          <w:bCs/>
        </w:rPr>
        <w:t xml:space="preserve"> </w:t>
      </w:r>
    </w:p>
    <w:p w14:paraId="7C2490D1" w14:textId="4559F562" w:rsidR="004E45C1" w:rsidRPr="00281952" w:rsidRDefault="00114733" w:rsidP="00114733">
      <w:pPr>
        <w:rPr>
          <w:rFonts w:ascii="Franklin Gothic Book" w:hAnsi="Franklin Gothic Book"/>
        </w:rPr>
      </w:pPr>
      <w:r w:rsidRPr="00281952">
        <w:rPr>
          <w:rFonts w:ascii="Franklin Gothic Book" w:hAnsi="Franklin Gothic Book"/>
          <w:b/>
          <w:bCs/>
        </w:rPr>
        <w:t>Goal Setting</w:t>
      </w:r>
      <w:r w:rsidR="00353E07" w:rsidRPr="00281952">
        <w:rPr>
          <w:rFonts w:ascii="Franklin Gothic Book" w:hAnsi="Franklin Gothic Book"/>
          <w:b/>
          <w:bCs/>
        </w:rPr>
        <w:t xml:space="preserve"> – </w:t>
      </w:r>
      <w:r w:rsidR="000A42DB" w:rsidRPr="003D645C">
        <w:rPr>
          <w:rFonts w:ascii="Franklin Gothic Book" w:hAnsi="Franklin Gothic Book"/>
        </w:rPr>
        <w:t xml:space="preserve">Participants will </w:t>
      </w:r>
      <w:r w:rsidR="009A4570">
        <w:rPr>
          <w:rFonts w:ascii="Franklin Gothic Book" w:hAnsi="Franklin Gothic Book"/>
        </w:rPr>
        <w:t xml:space="preserve">learn about setting smart goals and </w:t>
      </w:r>
      <w:r w:rsidR="000A42DB" w:rsidRPr="003D645C">
        <w:rPr>
          <w:rFonts w:ascii="Franklin Gothic Book" w:hAnsi="Franklin Gothic Book"/>
        </w:rPr>
        <w:t>develop p</w:t>
      </w:r>
      <w:r w:rsidR="00215D97" w:rsidRPr="003D645C">
        <w:rPr>
          <w:rFonts w:ascii="Franklin Gothic Book" w:hAnsi="Franklin Gothic Book"/>
        </w:rPr>
        <w:t>ersonal leadership goals</w:t>
      </w:r>
      <w:r w:rsidR="007444AF">
        <w:rPr>
          <w:rFonts w:ascii="Franklin Gothic Book" w:hAnsi="Franklin Gothic Book"/>
        </w:rPr>
        <w:t xml:space="preserve"> and discuss</w:t>
      </w:r>
      <w:r w:rsidR="005249B8">
        <w:rPr>
          <w:rFonts w:ascii="Franklin Gothic Book" w:hAnsi="Franklin Gothic Book"/>
        </w:rPr>
        <w:t xml:space="preserve"> among the cohort</w:t>
      </w:r>
      <w:r w:rsidR="000A42DB" w:rsidRPr="003D645C">
        <w:rPr>
          <w:rFonts w:ascii="Franklin Gothic Book" w:hAnsi="Franklin Gothic Book"/>
        </w:rPr>
        <w:t>.</w:t>
      </w:r>
      <w:r w:rsidR="000A42DB" w:rsidRPr="007444AF">
        <w:rPr>
          <w:rFonts w:ascii="Franklin Gothic Book" w:hAnsi="Franklin Gothic Book"/>
          <w:b/>
          <w:bCs/>
        </w:rPr>
        <w:t xml:space="preserve"> </w:t>
      </w:r>
      <w:r w:rsidR="000A42DB">
        <w:rPr>
          <w:rFonts w:ascii="Franklin Gothic Book" w:hAnsi="Franklin Gothic Book"/>
          <w:b/>
          <w:bCs/>
        </w:rPr>
        <w:t xml:space="preserve"> </w:t>
      </w:r>
      <w:r w:rsidR="00353E07" w:rsidRPr="00281952">
        <w:rPr>
          <w:rFonts w:ascii="Franklin Gothic Book" w:hAnsi="Franklin Gothic Book"/>
        </w:rPr>
        <w:t>Margie Hamner (Starfish Consulting)</w:t>
      </w:r>
      <w:r w:rsidR="009140CD" w:rsidRPr="00281952">
        <w:rPr>
          <w:rFonts w:ascii="Franklin Gothic Book" w:hAnsi="Franklin Gothic Book"/>
        </w:rPr>
        <w:t xml:space="preserve"> </w:t>
      </w:r>
      <w:r w:rsidR="002603E8" w:rsidRPr="00281952">
        <w:rPr>
          <w:rFonts w:ascii="Franklin Gothic Book" w:hAnsi="Franklin Gothic Book"/>
        </w:rPr>
        <w:t>g</w:t>
      </w:r>
      <w:r w:rsidR="009140CD" w:rsidRPr="00281952">
        <w:rPr>
          <w:rFonts w:ascii="Franklin Gothic Book" w:hAnsi="Franklin Gothic Book"/>
        </w:rPr>
        <w:t>uest lecturer</w:t>
      </w:r>
    </w:p>
    <w:p w14:paraId="6F384ABE" w14:textId="7E893909" w:rsidR="00774B36" w:rsidRDefault="008447A9">
      <w:pPr>
        <w:rPr>
          <w:rFonts w:ascii="Franklin Gothic Book" w:hAnsi="Franklin Gothic Book"/>
          <w:u w:val="single"/>
        </w:rPr>
      </w:pPr>
      <w:r w:rsidRPr="00281952">
        <w:rPr>
          <w:rFonts w:ascii="Franklin Gothic Book" w:hAnsi="Franklin Gothic Book"/>
          <w:b/>
          <w:bCs/>
        </w:rPr>
        <w:t>Book discussions</w:t>
      </w:r>
      <w:r w:rsidR="00EB1F5E">
        <w:rPr>
          <w:rFonts w:ascii="Franklin Gothic Book" w:hAnsi="Franklin Gothic Book"/>
          <w:b/>
          <w:bCs/>
        </w:rPr>
        <w:t xml:space="preserve"> – </w:t>
      </w:r>
      <w:r w:rsidR="00653395" w:rsidRPr="003D645C">
        <w:rPr>
          <w:rFonts w:ascii="Franklin Gothic Book" w:hAnsi="Franklin Gothic Book"/>
        </w:rPr>
        <w:t>Participants</w:t>
      </w:r>
      <w:r w:rsidR="009B402E" w:rsidRPr="00281952">
        <w:rPr>
          <w:rFonts w:ascii="Franklin Gothic Book" w:hAnsi="Franklin Gothic Book"/>
        </w:rPr>
        <w:t xml:space="preserve"> will </w:t>
      </w:r>
      <w:r w:rsidR="00517D79" w:rsidRPr="00281952">
        <w:rPr>
          <w:rFonts w:ascii="Franklin Gothic Book" w:hAnsi="Franklin Gothic Book"/>
        </w:rPr>
        <w:t xml:space="preserve">read one or more of the following books and </w:t>
      </w:r>
      <w:r w:rsidR="007541D3">
        <w:rPr>
          <w:rFonts w:ascii="Franklin Gothic Book" w:hAnsi="Franklin Gothic Book"/>
        </w:rPr>
        <w:t xml:space="preserve">interactively </w:t>
      </w:r>
      <w:r w:rsidR="00517D79" w:rsidRPr="00281952">
        <w:rPr>
          <w:rFonts w:ascii="Franklin Gothic Book" w:hAnsi="Franklin Gothic Book"/>
        </w:rPr>
        <w:t>discuss the</w:t>
      </w:r>
      <w:r w:rsidR="00054258" w:rsidRPr="00281952">
        <w:rPr>
          <w:rFonts w:ascii="Franklin Gothic Book" w:hAnsi="Franklin Gothic Book"/>
        </w:rPr>
        <w:t xml:space="preserve"> book </w:t>
      </w:r>
      <w:r w:rsidR="00681483">
        <w:rPr>
          <w:rFonts w:ascii="Franklin Gothic Book" w:hAnsi="Franklin Gothic Book"/>
        </w:rPr>
        <w:t>with the cohort</w:t>
      </w:r>
      <w:r w:rsidR="00054258" w:rsidRPr="00281952">
        <w:rPr>
          <w:rFonts w:ascii="Franklin Gothic Book" w:hAnsi="Franklin Gothic Book"/>
        </w:rPr>
        <w:t>:</w:t>
      </w:r>
      <w:r w:rsidR="00EB1F5E">
        <w:rPr>
          <w:rFonts w:ascii="Franklin Gothic Book" w:hAnsi="Franklin Gothic Book"/>
        </w:rPr>
        <w:t xml:space="preserve"> </w:t>
      </w:r>
      <w:r w:rsidR="00893C4E" w:rsidRPr="00281952">
        <w:rPr>
          <w:rFonts w:ascii="Franklin Gothic Book" w:hAnsi="Franklin Gothic Book"/>
          <w:u w:val="single"/>
        </w:rPr>
        <w:t>21 Irrefutable Laws of Leadership</w:t>
      </w:r>
      <w:r w:rsidR="00894198" w:rsidRPr="00281952">
        <w:rPr>
          <w:rFonts w:ascii="Franklin Gothic Book" w:hAnsi="Franklin Gothic Book"/>
          <w:u w:val="single"/>
        </w:rPr>
        <w:t xml:space="preserve">, </w:t>
      </w:r>
      <w:r w:rsidRPr="00281952">
        <w:rPr>
          <w:rFonts w:ascii="Franklin Gothic Book" w:hAnsi="Franklin Gothic Book"/>
          <w:u w:val="single"/>
        </w:rPr>
        <w:t>Crucial Conversations</w:t>
      </w:r>
      <w:r w:rsidR="00894198" w:rsidRPr="00281952">
        <w:rPr>
          <w:rFonts w:ascii="Franklin Gothic Book" w:hAnsi="Franklin Gothic Book"/>
          <w:u w:val="single"/>
        </w:rPr>
        <w:t>, How Good People Make Tough Choices</w:t>
      </w:r>
      <w:r w:rsidR="007541D3">
        <w:rPr>
          <w:rFonts w:ascii="Franklin Gothic Book" w:hAnsi="Franklin Gothic Book"/>
          <w:u w:val="single"/>
        </w:rPr>
        <w:t>, and other</w:t>
      </w:r>
      <w:r w:rsidR="00FF5A94">
        <w:rPr>
          <w:rFonts w:ascii="Franklin Gothic Book" w:hAnsi="Franklin Gothic Book"/>
          <w:u w:val="single"/>
        </w:rPr>
        <w:t xml:space="preserve"> books or various article</w:t>
      </w:r>
      <w:r w:rsidR="007541D3">
        <w:rPr>
          <w:rFonts w:ascii="Franklin Gothic Book" w:hAnsi="Franklin Gothic Book"/>
          <w:u w:val="single"/>
        </w:rPr>
        <w:t>s</w:t>
      </w:r>
      <w:r w:rsidR="00353578">
        <w:rPr>
          <w:rFonts w:ascii="Franklin Gothic Book" w:hAnsi="Franklin Gothic Book"/>
          <w:u w:val="single"/>
        </w:rPr>
        <w:t>.</w:t>
      </w:r>
    </w:p>
    <w:p w14:paraId="6D830C9D" w14:textId="034CE2D2" w:rsidR="002B17B3" w:rsidRDefault="002B17B3">
      <w:pPr>
        <w:rPr>
          <w:rFonts w:ascii="Franklin Gothic Book" w:hAnsi="Franklin Gothic Book"/>
        </w:rPr>
      </w:pPr>
      <w:r w:rsidRPr="003D645C">
        <w:rPr>
          <w:rFonts w:ascii="Franklin Gothic Book" w:hAnsi="Franklin Gothic Book"/>
          <w:b/>
          <w:bCs/>
        </w:rPr>
        <w:t>Graduation</w:t>
      </w:r>
      <w:r>
        <w:rPr>
          <w:rFonts w:ascii="Franklin Gothic Book" w:hAnsi="Franklin Gothic Book"/>
        </w:rPr>
        <w:t>.</w:t>
      </w:r>
      <w:r w:rsidR="00C11EAF">
        <w:rPr>
          <w:rFonts w:ascii="Franklin Gothic Book" w:hAnsi="Franklin Gothic Book"/>
        </w:rPr>
        <w:t xml:space="preserve">  </w:t>
      </w:r>
      <w:r w:rsidR="005B4325">
        <w:rPr>
          <w:rFonts w:ascii="Franklin Gothic Book" w:hAnsi="Franklin Gothic Book"/>
        </w:rPr>
        <w:t xml:space="preserve">Program review and debrief, tying lessons learned into personal </w:t>
      </w:r>
      <w:r w:rsidR="009C7481">
        <w:rPr>
          <w:rFonts w:ascii="Franklin Gothic Book" w:hAnsi="Franklin Gothic Book"/>
        </w:rPr>
        <w:t>leadership goals</w:t>
      </w:r>
      <w:r w:rsidR="00DC0F0B">
        <w:rPr>
          <w:rFonts w:ascii="Franklin Gothic Book" w:hAnsi="Franklin Gothic Book"/>
        </w:rPr>
        <w:t xml:space="preserve">, followed by graduation </w:t>
      </w:r>
      <w:r w:rsidR="00F6173D">
        <w:rPr>
          <w:rFonts w:ascii="Franklin Gothic Book" w:hAnsi="Franklin Gothic Book"/>
        </w:rPr>
        <w:t>from the Leadership Academy.</w:t>
      </w:r>
    </w:p>
    <w:p w14:paraId="37A63608" w14:textId="77777777" w:rsidR="00CD7C0B" w:rsidRPr="00281952" w:rsidRDefault="00CD7C0B">
      <w:pPr>
        <w:rPr>
          <w:rFonts w:ascii="Franklin Gothic Book" w:hAnsi="Franklin Gothic Book"/>
        </w:rPr>
      </w:pPr>
    </w:p>
    <w:sectPr w:rsidR="00CD7C0B" w:rsidRPr="0028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83D2D"/>
    <w:multiLevelType w:val="hybridMultilevel"/>
    <w:tmpl w:val="666C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F6F83"/>
    <w:multiLevelType w:val="hybridMultilevel"/>
    <w:tmpl w:val="A60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90354">
    <w:abstractNumId w:val="1"/>
  </w:num>
  <w:num w:numId="2" w16cid:durableId="68429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36"/>
    <w:rsid w:val="0001014B"/>
    <w:rsid w:val="000340C3"/>
    <w:rsid w:val="00054258"/>
    <w:rsid w:val="0007359F"/>
    <w:rsid w:val="000A42DB"/>
    <w:rsid w:val="00114733"/>
    <w:rsid w:val="00154717"/>
    <w:rsid w:val="00187F5E"/>
    <w:rsid w:val="00215D97"/>
    <w:rsid w:val="002603E8"/>
    <w:rsid w:val="00274FE6"/>
    <w:rsid w:val="00281952"/>
    <w:rsid w:val="00283B91"/>
    <w:rsid w:val="00296EF2"/>
    <w:rsid w:val="002A1969"/>
    <w:rsid w:val="002B17B3"/>
    <w:rsid w:val="002C2619"/>
    <w:rsid w:val="002D7D5E"/>
    <w:rsid w:val="002F5741"/>
    <w:rsid w:val="0030452E"/>
    <w:rsid w:val="00336C49"/>
    <w:rsid w:val="00351B7A"/>
    <w:rsid w:val="00353578"/>
    <w:rsid w:val="00353E07"/>
    <w:rsid w:val="003A5CC0"/>
    <w:rsid w:val="003D645C"/>
    <w:rsid w:val="00456DA4"/>
    <w:rsid w:val="00482BA4"/>
    <w:rsid w:val="004E45C1"/>
    <w:rsid w:val="004F54D1"/>
    <w:rsid w:val="00517D79"/>
    <w:rsid w:val="005249B8"/>
    <w:rsid w:val="00526B90"/>
    <w:rsid w:val="00537A84"/>
    <w:rsid w:val="00537C64"/>
    <w:rsid w:val="00551AB3"/>
    <w:rsid w:val="0055349C"/>
    <w:rsid w:val="00567C06"/>
    <w:rsid w:val="00574893"/>
    <w:rsid w:val="005758BB"/>
    <w:rsid w:val="00590739"/>
    <w:rsid w:val="005B4325"/>
    <w:rsid w:val="005D23D4"/>
    <w:rsid w:val="005F0236"/>
    <w:rsid w:val="00616A1A"/>
    <w:rsid w:val="00653395"/>
    <w:rsid w:val="00664A3D"/>
    <w:rsid w:val="00681483"/>
    <w:rsid w:val="0068566D"/>
    <w:rsid w:val="006B1789"/>
    <w:rsid w:val="00707F3F"/>
    <w:rsid w:val="00723A3B"/>
    <w:rsid w:val="00723BBE"/>
    <w:rsid w:val="007444AF"/>
    <w:rsid w:val="00752FFC"/>
    <w:rsid w:val="007541D3"/>
    <w:rsid w:val="00774B36"/>
    <w:rsid w:val="00793AE0"/>
    <w:rsid w:val="007A2DF0"/>
    <w:rsid w:val="007D737E"/>
    <w:rsid w:val="007E0105"/>
    <w:rsid w:val="007F51EC"/>
    <w:rsid w:val="008447A9"/>
    <w:rsid w:val="00847A6A"/>
    <w:rsid w:val="00861B5A"/>
    <w:rsid w:val="008636D4"/>
    <w:rsid w:val="00881BDE"/>
    <w:rsid w:val="008862FC"/>
    <w:rsid w:val="00893C4E"/>
    <w:rsid w:val="00894198"/>
    <w:rsid w:val="008A3EC6"/>
    <w:rsid w:val="00901C85"/>
    <w:rsid w:val="009140CD"/>
    <w:rsid w:val="00950A7E"/>
    <w:rsid w:val="0099036F"/>
    <w:rsid w:val="00991D34"/>
    <w:rsid w:val="009941F0"/>
    <w:rsid w:val="009A4570"/>
    <w:rsid w:val="009B3B09"/>
    <w:rsid w:val="009B402E"/>
    <w:rsid w:val="009B4BFB"/>
    <w:rsid w:val="009C7481"/>
    <w:rsid w:val="00A04093"/>
    <w:rsid w:val="00A25B82"/>
    <w:rsid w:val="00A73F29"/>
    <w:rsid w:val="00A94FC3"/>
    <w:rsid w:val="00A9799D"/>
    <w:rsid w:val="00AA4E59"/>
    <w:rsid w:val="00AF3382"/>
    <w:rsid w:val="00AF7431"/>
    <w:rsid w:val="00B40CE2"/>
    <w:rsid w:val="00B962DA"/>
    <w:rsid w:val="00BA73BA"/>
    <w:rsid w:val="00BB38D8"/>
    <w:rsid w:val="00C050A1"/>
    <w:rsid w:val="00C07023"/>
    <w:rsid w:val="00C11EAF"/>
    <w:rsid w:val="00C44180"/>
    <w:rsid w:val="00C60EC3"/>
    <w:rsid w:val="00C654EB"/>
    <w:rsid w:val="00CB7C20"/>
    <w:rsid w:val="00CD7C0B"/>
    <w:rsid w:val="00D04D96"/>
    <w:rsid w:val="00D12CC5"/>
    <w:rsid w:val="00D56EB1"/>
    <w:rsid w:val="00DB3D9A"/>
    <w:rsid w:val="00DC0F0B"/>
    <w:rsid w:val="00DC4B1A"/>
    <w:rsid w:val="00DD14AD"/>
    <w:rsid w:val="00DE04B8"/>
    <w:rsid w:val="00DE395E"/>
    <w:rsid w:val="00E00FEB"/>
    <w:rsid w:val="00E41E82"/>
    <w:rsid w:val="00E81232"/>
    <w:rsid w:val="00E85441"/>
    <w:rsid w:val="00E93BF0"/>
    <w:rsid w:val="00EB1F5E"/>
    <w:rsid w:val="00F26AF7"/>
    <w:rsid w:val="00F31E5A"/>
    <w:rsid w:val="00F6173D"/>
    <w:rsid w:val="00F90A0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B36E"/>
  <w15:chartTrackingRefBased/>
  <w15:docId w15:val="{FB22F95C-6CAE-4024-AC80-B9314426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B3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B36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774B36"/>
    <w:pPr>
      <w:ind w:left="720"/>
      <w:contextualSpacing/>
    </w:pPr>
  </w:style>
  <w:style w:type="paragraph" w:styleId="Revision">
    <w:name w:val="Revision"/>
    <w:hidden/>
    <w:uiPriority w:val="99"/>
    <w:semiHidden/>
    <w:rsid w:val="00990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Gilman</dc:creator>
  <cp:keywords/>
  <dc:description/>
  <cp:lastModifiedBy>Cynthia Barnes</cp:lastModifiedBy>
  <cp:revision>3</cp:revision>
  <dcterms:created xsi:type="dcterms:W3CDTF">2022-11-17T18:08:00Z</dcterms:created>
  <dcterms:modified xsi:type="dcterms:W3CDTF">2022-11-30T20:44:00Z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29e37d-a8a4-4222-a804-8a2bb3536c03_Enabled">
    <vt:lpwstr>true</vt:lpwstr>
  </property>
  <property fmtid="{D5CDD505-2E9C-101B-9397-08002B2CF9AE}" pid="3" name="MSIP_Label_ae29e37d-a8a4-4222-a804-8a2bb3536c03_SetDate">
    <vt:lpwstr>2022-10-24T21:10:21Z</vt:lpwstr>
  </property>
  <property fmtid="{D5CDD505-2E9C-101B-9397-08002B2CF9AE}" pid="4" name="MSIP_Label_ae29e37d-a8a4-4222-a804-8a2bb3536c03_Method">
    <vt:lpwstr>Standard</vt:lpwstr>
  </property>
  <property fmtid="{D5CDD505-2E9C-101B-9397-08002B2CF9AE}" pid="5" name="MSIP_Label_ae29e37d-a8a4-4222-a804-8a2bb3536c03_Name">
    <vt:lpwstr>General (Default)</vt:lpwstr>
  </property>
  <property fmtid="{D5CDD505-2E9C-101B-9397-08002B2CF9AE}" pid="6" name="MSIP_Label_ae29e37d-a8a4-4222-a804-8a2bb3536c03_SiteId">
    <vt:lpwstr>cb2bab3d-7d90-44ea-9e31-531011b1213d</vt:lpwstr>
  </property>
  <property fmtid="{D5CDD505-2E9C-101B-9397-08002B2CF9AE}" pid="7" name="MSIP_Label_ae29e37d-a8a4-4222-a804-8a2bb3536c03_ActionId">
    <vt:lpwstr>9b524b95-11c0-401d-8edb-283c79db3837</vt:lpwstr>
  </property>
  <property fmtid="{D5CDD505-2E9C-101B-9397-08002B2CF9AE}" pid="8" name="MSIP_Label_ae29e37d-a8a4-4222-a804-8a2bb3536c03_ContentBits">
    <vt:lpwstr>0</vt:lpwstr>
  </property>
</Properties>
</file>