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71E28" w14:textId="77777777" w:rsidR="00230CDD" w:rsidRPr="00230CDD" w:rsidRDefault="00230CDD" w:rsidP="00230CDD">
      <w:r w:rsidRPr="00230CDD">
        <w:rPr>
          <w:b/>
          <w:bCs/>
        </w:rPr>
        <w:t>[DATE]</w:t>
      </w:r>
    </w:p>
    <w:p w14:paraId="012AA551" w14:textId="3400EC1A" w:rsidR="00230CDD" w:rsidRPr="00230CDD" w:rsidRDefault="00230CDD" w:rsidP="00230CDD">
      <w:r w:rsidRPr="3D415D99">
        <w:rPr>
          <w:b/>
          <w:bCs/>
        </w:rPr>
        <w:t>For more information, contact:</w:t>
      </w:r>
      <w:r>
        <w:br/>
        <w:t>[Utility Contact Name]</w:t>
      </w:r>
      <w:r>
        <w:br/>
        <w:t>[Position]</w:t>
      </w:r>
      <w:r>
        <w:br/>
        <w:t>[Email]</w:t>
      </w:r>
      <w:r>
        <w:br/>
        <w:t>[Phone]</w:t>
      </w:r>
    </w:p>
    <w:p w14:paraId="3CB7E719" w14:textId="469C87D8" w:rsidR="5D8087E9" w:rsidRDefault="5D8087E9" w:rsidP="3D415D99">
      <w:pPr>
        <w:pStyle w:val="Heading1"/>
      </w:pPr>
      <w:r w:rsidRPr="04666E35">
        <w:t>Protect Your Pipes This Winter</w:t>
      </w:r>
    </w:p>
    <w:p w14:paraId="222C32C7" w14:textId="77777777" w:rsidR="00230CDD" w:rsidRPr="00230CDD" w:rsidRDefault="00230CDD" w:rsidP="00230CDD">
      <w:r w:rsidRPr="00230CDD">
        <w:t xml:space="preserve">As temperatures drop, homeowners should take steps to prevent one of winter’s most common and costly cold-weather problems: </w:t>
      </w:r>
      <w:r w:rsidRPr="00230CDD">
        <w:rPr>
          <w:b/>
          <w:bCs/>
        </w:rPr>
        <w:t>frozen pipes</w:t>
      </w:r>
      <w:r w:rsidRPr="00230CDD">
        <w:t>. When water freezes inside a pipe, it expands—putting pressure on the plumbing system that can cause pipes to burst. Burst pipes can lead to flooding, property damage, and expensive repairs.</w:t>
      </w:r>
    </w:p>
    <w:p w14:paraId="14A4BE28" w14:textId="77777777" w:rsidR="00230CDD" w:rsidRPr="00230CDD" w:rsidRDefault="00230CDD" w:rsidP="00230CDD">
      <w:r w:rsidRPr="00230CDD">
        <w:t xml:space="preserve">Frozen pipes are most likely to occur in </w:t>
      </w:r>
      <w:r w:rsidRPr="00230CDD">
        <w:rPr>
          <w:b/>
          <w:bCs/>
        </w:rPr>
        <w:t>unheated or poorly insulated areas</w:t>
      </w:r>
      <w:r w:rsidRPr="00230CDD">
        <w:t>, such as basements, crawl spaces, attics, garages, and exterior walls. The good news: a few simple precautions can protect your home all winter long.</w:t>
      </w:r>
    </w:p>
    <w:p w14:paraId="0F1FD169" w14:textId="77777777" w:rsidR="00230CDD" w:rsidRPr="00230CDD" w:rsidRDefault="00230CDD" w:rsidP="00230CDD">
      <w:r w:rsidRPr="00230CDD">
        <w:t>Here’s how to safeguard your plumbing before temperatures fall below freezing:</w:t>
      </w:r>
    </w:p>
    <w:p w14:paraId="52B16A8E" w14:textId="77777777" w:rsidR="00230CDD" w:rsidRPr="00230CDD" w:rsidRDefault="00230CDD" w:rsidP="00230CDD">
      <w:pPr>
        <w:numPr>
          <w:ilvl w:val="0"/>
          <w:numId w:val="2"/>
        </w:numPr>
      </w:pPr>
      <w:r w:rsidRPr="00230CDD">
        <w:rPr>
          <w:b/>
          <w:bCs/>
        </w:rPr>
        <w:t>Insulate Vulnerable Pipes:</w:t>
      </w:r>
      <w:r w:rsidRPr="00230CDD">
        <w:t xml:space="preserve"> Add pipe insulation to unheated interior spaces such as crawl spaces, garages, basements, and attics.</w:t>
      </w:r>
    </w:p>
    <w:p w14:paraId="7B51B960" w14:textId="77777777" w:rsidR="00230CDD" w:rsidRPr="00230CDD" w:rsidRDefault="00230CDD" w:rsidP="00230CDD">
      <w:pPr>
        <w:numPr>
          <w:ilvl w:val="0"/>
          <w:numId w:val="2"/>
        </w:numPr>
      </w:pPr>
      <w:r w:rsidRPr="00230CDD">
        <w:rPr>
          <w:b/>
          <w:bCs/>
        </w:rPr>
        <w:t>Seal Cold-Air Leaks:</w:t>
      </w:r>
      <w:r w:rsidRPr="00230CDD">
        <w:t xml:space="preserve"> Close gaps around vents, windows, door frames, and pipes where frigid air can reach plumbing.</w:t>
      </w:r>
    </w:p>
    <w:p w14:paraId="09419861" w14:textId="77777777" w:rsidR="00230CDD" w:rsidRPr="00230CDD" w:rsidRDefault="00230CDD" w:rsidP="00230CDD">
      <w:pPr>
        <w:numPr>
          <w:ilvl w:val="0"/>
          <w:numId w:val="2"/>
        </w:numPr>
      </w:pPr>
      <w:r w:rsidRPr="00230CDD">
        <w:rPr>
          <w:b/>
          <w:bCs/>
        </w:rPr>
        <w:t>Disconnect Outdoor Hoses:</w:t>
      </w:r>
      <w:r w:rsidRPr="00230CDD">
        <w:t xml:space="preserve"> Drain and store garden </w:t>
      </w:r>
      <w:proofErr w:type="gramStart"/>
      <w:r w:rsidRPr="00230CDD">
        <w:t>hoses</w:t>
      </w:r>
      <w:proofErr w:type="gramEnd"/>
      <w:r w:rsidRPr="00230CDD">
        <w:t>. A connected, frozen hose can increase pressure inside your home’s plumbing.</w:t>
      </w:r>
    </w:p>
    <w:p w14:paraId="347F887F" w14:textId="77777777" w:rsidR="00230CDD" w:rsidRPr="00230CDD" w:rsidRDefault="00230CDD" w:rsidP="00230CDD">
      <w:pPr>
        <w:numPr>
          <w:ilvl w:val="0"/>
          <w:numId w:val="2"/>
        </w:numPr>
      </w:pPr>
      <w:r w:rsidRPr="00230CDD">
        <w:rPr>
          <w:b/>
          <w:bCs/>
        </w:rPr>
        <w:t>Open Cabinet Doors:</w:t>
      </w:r>
      <w:r w:rsidRPr="00230CDD">
        <w:t xml:space="preserve"> During freezing weather, open kitchen and bathroom cabinets to help warm air circulate around indoor pipes.</w:t>
      </w:r>
    </w:p>
    <w:p w14:paraId="1BA44003" w14:textId="77777777" w:rsidR="00230CDD" w:rsidRPr="00230CDD" w:rsidRDefault="00230CDD" w:rsidP="00230CDD">
      <w:pPr>
        <w:numPr>
          <w:ilvl w:val="0"/>
          <w:numId w:val="2"/>
        </w:numPr>
      </w:pPr>
      <w:r w:rsidRPr="00230CDD">
        <w:rPr>
          <w:b/>
          <w:bCs/>
        </w:rPr>
        <w:t>Maintain a Steady Thermostat:</w:t>
      </w:r>
      <w:r w:rsidRPr="00230CDD">
        <w:t xml:space="preserve"> Keep your heat set to the same temperature day and night. If traveling, keep your home no </w:t>
      </w:r>
      <w:proofErr w:type="gramStart"/>
      <w:r w:rsidRPr="00230CDD">
        <w:t>lower</w:t>
      </w:r>
      <w:proofErr w:type="gramEnd"/>
      <w:r w:rsidRPr="00230CDD">
        <w:t xml:space="preserve"> than </w:t>
      </w:r>
      <w:r w:rsidRPr="00230CDD">
        <w:rPr>
          <w:b/>
          <w:bCs/>
        </w:rPr>
        <w:t>55°F</w:t>
      </w:r>
      <w:r w:rsidRPr="00230CDD">
        <w:t>.</w:t>
      </w:r>
    </w:p>
    <w:p w14:paraId="07387EB2" w14:textId="77777777" w:rsidR="00230CDD" w:rsidRPr="00230CDD" w:rsidRDefault="00230CDD" w:rsidP="00230CDD">
      <w:pPr>
        <w:numPr>
          <w:ilvl w:val="0"/>
          <w:numId w:val="2"/>
        </w:numPr>
      </w:pPr>
      <w:r w:rsidRPr="00230CDD">
        <w:rPr>
          <w:b/>
          <w:bCs/>
        </w:rPr>
        <w:t>Locate Your Main Water Shut-Off Valve:</w:t>
      </w:r>
      <w:r w:rsidRPr="00230CDD">
        <w:t xml:space="preserve"> Knowing where it is—and how to use it—can significantly reduce damage if pipes burst.</w:t>
      </w:r>
    </w:p>
    <w:p w14:paraId="1D6130B5" w14:textId="77777777" w:rsidR="00230CDD" w:rsidRPr="00230CDD" w:rsidRDefault="00230CDD" w:rsidP="00230CDD">
      <w:r w:rsidRPr="00230CDD">
        <w:t xml:space="preserve">If a pipe does freeze or burst, shut off your main water valve immediately and call a licensed plumber. Please note: </w:t>
      </w:r>
      <w:r w:rsidRPr="00230CDD">
        <w:rPr>
          <w:b/>
          <w:bCs/>
        </w:rPr>
        <w:t>[Insert Utility]</w:t>
      </w:r>
      <w:r w:rsidRPr="00230CDD">
        <w:t xml:space="preserve"> maintains responsibility for the public water system and connections up to the meter. Homeowners are responsible for plumbing located on their own property.</w:t>
      </w:r>
    </w:p>
    <w:p w14:paraId="05E865BA" w14:textId="7C55B042" w:rsidR="00230CDD" w:rsidRPr="00230CDD" w:rsidRDefault="00230CDD" w:rsidP="00230CDD">
      <w:r w:rsidRPr="00230CDD">
        <w:t xml:space="preserve">For more cold-weather preparation tips and resources, visit </w:t>
      </w:r>
      <w:r w:rsidRPr="00230CDD">
        <w:rPr>
          <w:b/>
          <w:bCs/>
        </w:rPr>
        <w:t>[insert utility website]</w:t>
      </w:r>
      <w:r w:rsidRPr="00230CDD">
        <w:t>.</w:t>
      </w:r>
    </w:p>
    <w:p w14:paraId="3C783A3A" w14:textId="40A4826B" w:rsidR="009B47AD" w:rsidRDefault="00230CDD" w:rsidP="00FE47EA">
      <w:pPr>
        <w:jc w:val="center"/>
      </w:pPr>
      <w:r w:rsidRPr="00230CDD">
        <w:rPr>
          <w:b/>
          <w:bCs/>
        </w:rPr>
        <w:t>###</w:t>
      </w:r>
    </w:p>
    <w:sectPr w:rsidR="009B47AD" w:rsidSect="00FE47EA"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1972F6" w14:textId="77777777" w:rsidR="00500C58" w:rsidRDefault="00500C58" w:rsidP="009B47AD">
      <w:pPr>
        <w:spacing w:after="0" w:line="240" w:lineRule="auto"/>
      </w:pPr>
      <w:r>
        <w:separator/>
      </w:r>
    </w:p>
  </w:endnote>
  <w:endnote w:type="continuationSeparator" w:id="0">
    <w:p w14:paraId="2CDB4055" w14:textId="77777777" w:rsidR="00500C58" w:rsidRDefault="00500C58" w:rsidP="009B47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E80EDB2" w14:paraId="567B321D" w14:textId="77777777" w:rsidTr="4E80EDB2">
      <w:trPr>
        <w:trHeight w:val="300"/>
      </w:trPr>
      <w:tc>
        <w:tcPr>
          <w:tcW w:w="3120" w:type="dxa"/>
        </w:tcPr>
        <w:p w14:paraId="16A33E47" w14:textId="194A8CB3" w:rsidR="4E80EDB2" w:rsidRDefault="4E80EDB2" w:rsidP="4E80EDB2">
          <w:pPr>
            <w:pStyle w:val="Header"/>
            <w:ind w:left="-115"/>
          </w:pPr>
        </w:p>
      </w:tc>
      <w:tc>
        <w:tcPr>
          <w:tcW w:w="3120" w:type="dxa"/>
        </w:tcPr>
        <w:p w14:paraId="50EA241E" w14:textId="6CB5CCF5" w:rsidR="4E80EDB2" w:rsidRDefault="4E80EDB2" w:rsidP="4E80EDB2">
          <w:pPr>
            <w:pStyle w:val="Header"/>
            <w:jc w:val="center"/>
          </w:pPr>
        </w:p>
      </w:tc>
      <w:tc>
        <w:tcPr>
          <w:tcW w:w="3120" w:type="dxa"/>
        </w:tcPr>
        <w:p w14:paraId="1A93D18D" w14:textId="3897B925" w:rsidR="4E80EDB2" w:rsidRDefault="4E80EDB2" w:rsidP="4E80EDB2">
          <w:pPr>
            <w:pStyle w:val="Header"/>
            <w:ind w:right="-115"/>
            <w:jc w:val="right"/>
          </w:pPr>
        </w:p>
      </w:tc>
    </w:tr>
  </w:tbl>
  <w:p w14:paraId="542CFCC2" w14:textId="66B2997F" w:rsidR="4E80EDB2" w:rsidRDefault="4E80EDB2" w:rsidP="4E80ED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DF9CB1" w14:textId="77777777" w:rsidR="00500C58" w:rsidRDefault="00500C58" w:rsidP="009B47AD">
      <w:pPr>
        <w:spacing w:after="0" w:line="240" w:lineRule="auto"/>
      </w:pPr>
      <w:r>
        <w:separator/>
      </w:r>
    </w:p>
  </w:footnote>
  <w:footnote w:type="continuationSeparator" w:id="0">
    <w:p w14:paraId="13867EFC" w14:textId="77777777" w:rsidR="00500C58" w:rsidRDefault="00500C58" w:rsidP="009B47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8472A"/>
    <w:multiLevelType w:val="multilevel"/>
    <w:tmpl w:val="A09C3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CCB5C9E"/>
    <w:multiLevelType w:val="multilevel"/>
    <w:tmpl w:val="AA227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27644546">
    <w:abstractNumId w:val="0"/>
  </w:num>
  <w:num w:numId="2" w16cid:durableId="15758237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7AD"/>
    <w:rsid w:val="00230CDD"/>
    <w:rsid w:val="00500C58"/>
    <w:rsid w:val="006D4E34"/>
    <w:rsid w:val="009B47AD"/>
    <w:rsid w:val="00B0331F"/>
    <w:rsid w:val="00FE47EA"/>
    <w:rsid w:val="04666E35"/>
    <w:rsid w:val="3D415D99"/>
    <w:rsid w:val="4E80EDB2"/>
    <w:rsid w:val="5D808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E810A5"/>
  <w15:chartTrackingRefBased/>
  <w15:docId w15:val="{0330C096-3BDF-4752-AB01-0C76A04BD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47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47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47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47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47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47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47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47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47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47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47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47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47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47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47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47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47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47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47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47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47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47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47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47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47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47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47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47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47A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B47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47AD"/>
  </w:style>
  <w:style w:type="paragraph" w:styleId="Footer">
    <w:name w:val="footer"/>
    <w:basedOn w:val="Normal"/>
    <w:link w:val="FooterChar"/>
    <w:uiPriority w:val="99"/>
    <w:unhideWhenUsed/>
    <w:rsid w:val="009B47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47AD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b467e0-d15f-4f4b-a00e-9077ca136a55" xsi:nil="true"/>
    <lcf76f155ced4ddcb4097134ff3c332f xmlns="5a35b070-1fa3-4251-9b5b-f8dab6a33ee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934BF59EF47C44AFA688DB7F3644A3" ma:contentTypeVersion="17" ma:contentTypeDescription="Create a new document." ma:contentTypeScope="" ma:versionID="fb3f8c8f9b6b4227d4be3310c2ef8802">
  <xsd:schema xmlns:xsd="http://www.w3.org/2001/XMLSchema" xmlns:xs="http://www.w3.org/2001/XMLSchema" xmlns:p="http://schemas.microsoft.com/office/2006/metadata/properties" xmlns:ns2="5a35b070-1fa3-4251-9b5b-f8dab6a33eed" xmlns:ns3="f0b467e0-d15f-4f4b-a00e-9077ca136a55" targetNamespace="http://schemas.microsoft.com/office/2006/metadata/properties" ma:root="true" ma:fieldsID="2bdaca47b791d5a4f7fc417512fd10ec" ns2:_="" ns3:_="">
    <xsd:import namespace="5a35b070-1fa3-4251-9b5b-f8dab6a33eed"/>
    <xsd:import namespace="f0b467e0-d15f-4f4b-a00e-9077ca136a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35b070-1fa3-4251-9b5b-f8dab6a33e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dcaf378-84a3-45dc-9c60-8ec780caa7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b467e0-d15f-4f4b-a00e-9077ca136a55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75805ac-474c-46a0-9118-c2e64a93a9a1}" ma:internalName="TaxCatchAll" ma:showField="CatchAllData" ma:web="f0b467e0-d15f-4f4b-a00e-9077ca136a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9FA4E47-ACD9-4B94-B59D-B41F1D9E52BD}">
  <ds:schemaRefs>
    <ds:schemaRef ds:uri="http://schemas.microsoft.com/office/2006/metadata/properties"/>
    <ds:schemaRef ds:uri="http://schemas.microsoft.com/office/infopath/2007/PartnerControls"/>
    <ds:schemaRef ds:uri="f0b467e0-d15f-4f4b-a00e-9077ca136a55"/>
    <ds:schemaRef ds:uri="5a35b070-1fa3-4251-9b5b-f8dab6a33eed"/>
  </ds:schemaRefs>
</ds:datastoreItem>
</file>

<file path=customXml/itemProps2.xml><?xml version="1.0" encoding="utf-8"?>
<ds:datastoreItem xmlns:ds="http://schemas.openxmlformats.org/officeDocument/2006/customXml" ds:itemID="{2F370324-3D9F-490E-A33F-6BB0F8E44F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6C2EE5-FCC8-4FC8-B201-91F38FCC17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35b070-1fa3-4251-9b5b-f8dab6a33eed"/>
    <ds:schemaRef ds:uri="f0b467e0-d15f-4f4b-a00e-9077ca136a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1608</Characters>
  <Application>Microsoft Office Word</Application>
  <DocSecurity>0</DocSecurity>
  <Lines>34</Lines>
  <Paragraphs>17</Paragraphs>
  <ScaleCrop>false</ScaleCrop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Stokes, Jordan J.</dc:creator>
  <cp:keywords/>
  <dc:description/>
  <cp:lastModifiedBy>Cynthia Barnes</cp:lastModifiedBy>
  <cp:revision>2</cp:revision>
  <dcterms:created xsi:type="dcterms:W3CDTF">2026-01-28T21:40:00Z</dcterms:created>
  <dcterms:modified xsi:type="dcterms:W3CDTF">2026-01-28T21:40:00Z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21b1f0de-4b26-4fd3-9522-aec9e2ccc31b</vt:lpwstr>
  </property>
  <property fmtid="{D5CDD505-2E9C-101B-9397-08002B2CF9AE}" pid="3" name="ContentTypeId">
    <vt:lpwstr>0x0101000D934BF59EF47C44AFA688DB7F3644A3</vt:lpwstr>
  </property>
  <property fmtid="{D5CDD505-2E9C-101B-9397-08002B2CF9AE}" pid="4" name="MediaServiceImageTags">
    <vt:lpwstr/>
  </property>
</Properties>
</file>